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9B86B" w14:textId="234420D7" w:rsidR="00FE2A2E" w:rsidRDefault="00FE2A2E" w:rsidP="00F9008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</w:pPr>
      <w:r w:rsidRPr="000A1262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Какой порядок приемки дома в эксплуатацию после завершения строительства?!</w:t>
      </w:r>
    </w:p>
    <w:p w14:paraId="0B8C7FDF" w14:textId="7FE2DE39" w:rsidR="00A367EA" w:rsidRPr="000A1262" w:rsidRDefault="000A1262" w:rsidP="000A1262">
      <w:pPr>
        <w:ind w:left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BY"/>
        </w:rPr>
        <w:drawing>
          <wp:anchor distT="0" distB="0" distL="114300" distR="114300" simplePos="0" relativeHeight="251658240" behindDoc="1" locked="0" layoutInCell="1" allowOverlap="1" wp14:anchorId="26EDDB5E" wp14:editId="3DD9CE2D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811145" cy="1800225"/>
            <wp:effectExtent l="0" t="0" r="8255" b="9525"/>
            <wp:wrapTight wrapText="bothSides">
              <wp:wrapPolygon edited="0">
                <wp:start x="0" y="0"/>
                <wp:lineTo x="0" y="21486"/>
                <wp:lineTo x="21517" y="21486"/>
                <wp:lineTo x="2151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5" cy="183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7EA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Согласно кодексу Республики Беларусь от 06.01.2021 № 91-З «Кодекс Республики </w:t>
      </w:r>
      <w:proofErr w:type="gramStart"/>
      <w:r w:rsidR="00A367EA" w:rsidRPr="000A1262">
        <w:rPr>
          <w:rFonts w:ascii="Times New Roman" w:hAnsi="Times New Roman" w:cs="Times New Roman"/>
          <w:sz w:val="30"/>
          <w:szCs w:val="30"/>
          <w:lang w:val="ru-RU"/>
        </w:rPr>
        <w:t>Беларусь  об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367EA" w:rsidRPr="000A1262">
        <w:rPr>
          <w:rFonts w:ascii="Times New Roman" w:hAnsi="Times New Roman" w:cs="Times New Roman"/>
          <w:sz w:val="30"/>
          <w:szCs w:val="30"/>
          <w:lang w:val="ru-RU"/>
        </w:rPr>
        <w:t>административных правонарушениях» э</w:t>
      </w:r>
      <w:r w:rsidR="00FE2A2E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ксплуатировать </w:t>
      </w:r>
      <w:r w:rsidR="00F9008E" w:rsidRPr="000A1262">
        <w:rPr>
          <w:rFonts w:ascii="Times New Roman" w:hAnsi="Times New Roman" w:cs="Times New Roman"/>
          <w:sz w:val="30"/>
          <w:szCs w:val="30"/>
          <w:lang w:val="ru-RU"/>
        </w:rPr>
        <w:t>жилой дом</w:t>
      </w:r>
      <w:r w:rsidR="00FE2A2E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 без</w:t>
      </w:r>
      <w:r w:rsidR="00A367EA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 его</w:t>
      </w:r>
      <w:r w:rsidR="00FE2A2E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 приемки</w:t>
      </w:r>
      <w:r w:rsidR="00F9008E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 в </w:t>
      </w:r>
      <w:r w:rsidR="00A367EA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установленном порядке запрещено. </w:t>
      </w:r>
      <w:r w:rsidR="00F9008E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Порядок ввода жилых домов в эксплуатацию регламентирован постановлением Совета Министров Республики Беларусь № 716 от 06.06.2011 г. </w:t>
      </w:r>
    </w:p>
    <w:p w14:paraId="2D351FBD" w14:textId="7D2AC1F1" w:rsidR="00F9008E" w:rsidRPr="000A1262" w:rsidRDefault="00A367EA" w:rsidP="00A367E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1262">
        <w:rPr>
          <w:rFonts w:ascii="Times New Roman" w:hAnsi="Times New Roman" w:cs="Times New Roman"/>
          <w:i/>
          <w:iCs/>
          <w:sz w:val="30"/>
          <w:szCs w:val="30"/>
          <w:u w:val="single"/>
          <w:lang w:val="ru-RU"/>
        </w:rPr>
        <w:t>Для сдачи дома в эксплуатацию</w:t>
      </w:r>
      <w:r w:rsidRPr="000A1262">
        <w:rPr>
          <w:rFonts w:ascii="Times New Roman" w:hAnsi="Times New Roman" w:cs="Times New Roman"/>
          <w:sz w:val="30"/>
          <w:szCs w:val="30"/>
          <w:u w:val="single"/>
          <w:lang w:val="ru-RU"/>
        </w:rPr>
        <w:t xml:space="preserve"> </w:t>
      </w:r>
      <w:r w:rsidR="00F9008E" w:rsidRPr="000A1262">
        <w:rPr>
          <w:rFonts w:ascii="Times New Roman" w:hAnsi="Times New Roman" w:cs="Times New Roman"/>
          <w:i/>
          <w:iCs/>
          <w:color w:val="222222"/>
          <w:sz w:val="30"/>
          <w:szCs w:val="30"/>
          <w:u w:val="single"/>
        </w:rPr>
        <w:t>должны быть выполнены в полном объеме</w:t>
      </w:r>
      <w:r w:rsidR="00F9008E" w:rsidRPr="000A1262">
        <w:rPr>
          <w:rFonts w:ascii="Times New Roman" w:hAnsi="Times New Roman" w:cs="Times New Roman"/>
          <w:i/>
          <w:iCs/>
          <w:color w:val="222222"/>
          <w:sz w:val="30"/>
          <w:szCs w:val="30"/>
        </w:rPr>
        <w:t>: фундамент, стены, перекрытия, кровля, окна, полы (черновая стяжка), внутренняя отделка (черновая штукатурка), система отопления (котел, разводка труб, радиаторы), холодное и горячее водоснабжение (ввод в дом и выводы в местах установки сантехники), канализация (выводы на придомовую территорию до точки подключения, септик (колодец), наличие точек подключения электроплиты, электроснабжения (ввод в дом и разводка в точки освещения).</w:t>
      </w:r>
    </w:p>
    <w:p w14:paraId="6A0F538C" w14:textId="77777777" w:rsidR="00F9008E" w:rsidRPr="000A1262" w:rsidRDefault="00F9008E" w:rsidP="00F900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22222"/>
          <w:sz w:val="30"/>
          <w:szCs w:val="30"/>
        </w:rPr>
      </w:pPr>
      <w:r w:rsidRPr="000A1262">
        <w:rPr>
          <w:i/>
          <w:iCs/>
          <w:color w:val="222222"/>
          <w:sz w:val="30"/>
          <w:szCs w:val="30"/>
          <w:u w:val="single"/>
        </w:rPr>
        <w:t>Допускается</w:t>
      </w:r>
      <w:r w:rsidRPr="000A1262">
        <w:rPr>
          <w:i/>
          <w:iCs/>
          <w:color w:val="222222"/>
          <w:sz w:val="30"/>
          <w:szCs w:val="30"/>
        </w:rPr>
        <w:t>: отсутствие покрытия полов (кроме дощатых), отсутствие дверных блоков в межкомнатных перегородках, отсутствие наружной отделки, отсутствие чистовой отделки, отсутствие светильников, выключателей, розеток и т. п., отсутствие ванн, душа, унитазов, биде, душевых поддонов, газовой и электрической плиты и т. п., отсутствие навесов, крылец, отмостки, пандусов и т. п., отсутствие хозяйственных построек на придомовой территории.</w:t>
      </w:r>
    </w:p>
    <w:p w14:paraId="69052369" w14:textId="77777777" w:rsidR="00FE2A2E" w:rsidRPr="000A1262" w:rsidRDefault="00F9008E" w:rsidP="00F9008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1262">
        <w:rPr>
          <w:rFonts w:ascii="Times New Roman" w:hAnsi="Times New Roman" w:cs="Times New Roman"/>
          <w:sz w:val="30"/>
          <w:szCs w:val="30"/>
          <w:lang w:val="ru-RU"/>
        </w:rPr>
        <w:t>Также сейчас есть возможность без административной ответственности ввести одноквартирные жилые дома, построенные на земельных участках до 1 сентября 2022 года, с отклонениями в проектной документации либо без наличия проектной документации в рамках Указа президента Республики Беларусь № 253 от 13.06.2022 г. «Об упрощенном порядке приемки в эксплуатацию объектов строительства».</w:t>
      </w:r>
      <w:r w:rsidR="00673026" w:rsidRPr="000A1262">
        <w:rPr>
          <w:rFonts w:ascii="Times New Roman" w:hAnsi="Times New Roman" w:cs="Times New Roman"/>
          <w:sz w:val="30"/>
          <w:szCs w:val="30"/>
          <w:lang w:val="ru-RU"/>
        </w:rPr>
        <w:t xml:space="preserve"> Такие жилые дома не считаются самовольным строительством.</w:t>
      </w:r>
    </w:p>
    <w:p w14:paraId="71CD4087" w14:textId="77777777" w:rsidR="000A1262" w:rsidRDefault="000A1262">
      <w:pP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BY"/>
        </w:rPr>
        <w:br w:type="page"/>
      </w:r>
    </w:p>
    <w:p w14:paraId="052C4F29" w14:textId="75CA6D3A" w:rsidR="00F9008E" w:rsidRPr="000A1262" w:rsidRDefault="00F9008E" w:rsidP="000A1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  <w:r w:rsidRPr="000A126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BY"/>
        </w:rPr>
        <w:lastRenderedPageBreak/>
        <w:t>Порядок оформления документов для ввода жилого дома в эксплуатацию:</w:t>
      </w:r>
    </w:p>
    <w:p w14:paraId="0FE58D79" w14:textId="4D0BA5CF" w:rsidR="00F9008E" w:rsidRPr="000A1262" w:rsidRDefault="00E60E40" w:rsidP="00E60E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1. 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Заказать ведомость технических характеристик на жилой дом в агентстве по государственной регистрации и земельному кадастру (БТ</w:t>
      </w:r>
      <w:r w:rsidR="00A367EA"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И), расположенное по адресу: г. Столбцы, ул. Социалистическая, 30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). </w:t>
      </w:r>
    </w:p>
    <w:p w14:paraId="7471098F" w14:textId="272E1F31" w:rsidR="00F9008E" w:rsidRPr="000A1262" w:rsidRDefault="00E60E40" w:rsidP="00E60E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2. </w:t>
      </w:r>
      <w:r w:rsidR="00A367EA"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Доставка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специалиста на обмер на личном транспорте либо заключаете договор о его прибытии на Ваш участок на служебном транспорте и в назначенное время организовываете доступ на объект (жилой дом, </w:t>
      </w:r>
      <w:hyperlink r:id="rId6" w:tgtFrame="_blank" w:history="1">
        <w:r w:rsidR="00F9008E" w:rsidRPr="000A1262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BY"/>
          </w:rPr>
          <w:t>баня</w:t>
        </w:r>
      </w:hyperlink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, хозблок и т.п.). Специалист проверяет соответствие объекта строительства </w:t>
      </w:r>
      <w:hyperlink r:id="rId7" w:tgtFrame="_blank" w:history="1">
        <w:r w:rsidR="00F9008E" w:rsidRPr="000A1262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BY"/>
          </w:rPr>
          <w:t>проектной документации</w:t>
        </w:r>
      </w:hyperlink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, привязку его к границам участка, габаритные размеры.</w:t>
      </w:r>
    </w:p>
    <w:p w14:paraId="2F88B267" w14:textId="573A1AED" w:rsidR="00F9008E" w:rsidRPr="000A1262" w:rsidRDefault="00E60E40" w:rsidP="00E60E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3. 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В назначенное время забираете из БТИ готовую ведомость технических характеристик на жилой дом</w:t>
      </w:r>
      <w:r w:rsidR="00673026"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.</w:t>
      </w:r>
    </w:p>
    <w:p w14:paraId="2A30F236" w14:textId="153275B2" w:rsidR="00F9008E" w:rsidRPr="000A1262" w:rsidRDefault="00E60E40" w:rsidP="00E60E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4. 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Обращаетесь с ведомостью технических характеристик</w:t>
      </w:r>
      <w:r w:rsidR="00673026"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, проектной и разрешительной документацией при ее наличии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 </w:t>
      </w:r>
      <w:r w:rsidR="00673026"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службу «Одно окно» Столбцовского районного исполнительного комитета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за вводом жилого дома в эксплуатацию.</w:t>
      </w:r>
    </w:p>
    <w:p w14:paraId="32C8BE76" w14:textId="2A1F900C" w:rsidR="00F9008E" w:rsidRPr="000A1262" w:rsidRDefault="00E60E40" w:rsidP="00E60E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5. </w:t>
      </w:r>
      <w:r w:rsidR="00673026"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После уведомления о готовности документов – в</w:t>
      </w:r>
      <w:proofErr w:type="spellStart"/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озвращаетесь</w:t>
      </w:r>
      <w:proofErr w:type="spellEnd"/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</w:t>
      </w:r>
      <w:r w:rsidR="00A367EA"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БТИ с актом приемки в эксплуатацию капитального строения и решением (выпиской из решения исполкома) об его утверждении.</w:t>
      </w:r>
    </w:p>
    <w:p w14:paraId="5A3F7B39" w14:textId="6A3181FD" w:rsidR="00F9008E" w:rsidRDefault="00E60E40" w:rsidP="00E60E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0A1262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6. </w:t>
      </w:r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Заказываете в БТИ изготовление технического пас</w:t>
      </w:r>
      <w:bookmarkStart w:id="0" w:name="_GoBack"/>
      <w:bookmarkEnd w:id="0"/>
      <w:r w:rsidR="00F9008E" w:rsidRPr="000A1262">
        <w:rPr>
          <w:rFonts w:ascii="Times New Roman" w:eastAsia="Times New Roman" w:hAnsi="Times New Roman" w:cs="Times New Roman"/>
          <w:sz w:val="30"/>
          <w:szCs w:val="30"/>
          <w:lang w:eastAsia="ru-BY"/>
        </w:rPr>
        <w:t>порта на дом (без проведения обследования) и государственную регистрацию жилого дома.</w:t>
      </w:r>
    </w:p>
    <w:p w14:paraId="0854A5FF" w14:textId="3B8AD0DC" w:rsidR="000A1262" w:rsidRPr="000A1262" w:rsidRDefault="000A1262" w:rsidP="000A1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BY"/>
        </w:rPr>
        <w:drawing>
          <wp:inline distT="0" distB="0" distL="0" distR="0" wp14:anchorId="74E7C401" wp14:editId="47F0E8DD">
            <wp:extent cx="3694922" cy="2463281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95" cy="251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262" w:rsidRPr="000A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3AB"/>
    <w:multiLevelType w:val="multilevel"/>
    <w:tmpl w:val="A6B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379FA"/>
    <w:multiLevelType w:val="multilevel"/>
    <w:tmpl w:val="A6B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2E"/>
    <w:rsid w:val="000A1262"/>
    <w:rsid w:val="004D1C45"/>
    <w:rsid w:val="00621DE0"/>
    <w:rsid w:val="00673026"/>
    <w:rsid w:val="00A367EA"/>
    <w:rsid w:val="00E60E40"/>
    <w:rsid w:val="00F9008E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F86C"/>
  <w15:chartTrackingRefBased/>
  <w15:docId w15:val="{C6430B51-B99D-495E-858E-0E795736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2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ck-alerttitle">
    <w:name w:val="ck-alert__title"/>
    <w:basedOn w:val="a0"/>
    <w:rsid w:val="00FE2A2E"/>
  </w:style>
  <w:style w:type="character" w:styleId="a4">
    <w:name w:val="Hyperlink"/>
    <w:basedOn w:val="a0"/>
    <w:uiPriority w:val="99"/>
    <w:semiHidden/>
    <w:unhideWhenUsed/>
    <w:rsid w:val="00FE2A2E"/>
    <w:rPr>
      <w:color w:val="0000FF"/>
      <w:u w:val="single"/>
    </w:rPr>
  </w:style>
  <w:style w:type="character" w:styleId="a5">
    <w:name w:val="Strong"/>
    <w:basedOn w:val="a0"/>
    <w:uiPriority w:val="22"/>
    <w:qFormat/>
    <w:rsid w:val="00FE2A2E"/>
    <w:rPr>
      <w:b/>
      <w:bCs/>
    </w:rPr>
  </w:style>
  <w:style w:type="character" w:styleId="a6">
    <w:name w:val="Emphasis"/>
    <w:basedOn w:val="a0"/>
    <w:uiPriority w:val="20"/>
    <w:qFormat/>
    <w:rsid w:val="00FE2A2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E2A2E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FE2A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emez.by/cp10716-vidy-proekt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mez.by/g4862209-proekty-ban-razrabotk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Klokova</dc:creator>
  <cp:keywords/>
  <dc:description/>
  <cp:lastModifiedBy>Viktoria Klokova</cp:lastModifiedBy>
  <cp:revision>4</cp:revision>
  <cp:lastPrinted>2024-11-18T14:54:00Z</cp:lastPrinted>
  <dcterms:created xsi:type="dcterms:W3CDTF">2024-11-18T12:03:00Z</dcterms:created>
  <dcterms:modified xsi:type="dcterms:W3CDTF">2024-11-19T09:58:00Z</dcterms:modified>
</cp:coreProperties>
</file>