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A8" w:rsidRDefault="00963FA8">
      <w:pPr>
        <w:pStyle w:val="ConsPlusNormal"/>
        <w:spacing w:before="200"/>
      </w:pPr>
      <w:bookmarkStart w:id="0" w:name="_GoBack"/>
      <w:bookmarkEnd w:id="0"/>
    </w:p>
    <w:p w:rsidR="00963FA8" w:rsidRDefault="00963FA8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963FA8" w:rsidRDefault="00963FA8">
      <w:pPr>
        <w:pStyle w:val="ConsPlusNormal"/>
        <w:spacing w:before="200"/>
        <w:jc w:val="both"/>
      </w:pPr>
      <w:r>
        <w:t>Республики Беларусь 21 января 2019 г. N 1/18150</w:t>
      </w:r>
    </w:p>
    <w:p w:rsidR="00963FA8" w:rsidRDefault="00963F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FA8" w:rsidRDefault="00963FA8">
      <w:pPr>
        <w:pStyle w:val="ConsPlusNormal"/>
      </w:pPr>
    </w:p>
    <w:p w:rsidR="00963FA8" w:rsidRDefault="00963FA8">
      <w:pPr>
        <w:pStyle w:val="ConsPlusTitle"/>
        <w:jc w:val="center"/>
      </w:pPr>
      <w:r>
        <w:t>УКАЗ ПРЕЗИДЕНТА РЕСПУБЛИКИ БЕЛАРУСЬ</w:t>
      </w:r>
    </w:p>
    <w:p w:rsidR="00963FA8" w:rsidRDefault="00963FA8">
      <w:pPr>
        <w:pStyle w:val="ConsPlusTitle"/>
        <w:jc w:val="center"/>
      </w:pPr>
      <w:r>
        <w:t>18 января 2019 г. N 27</w:t>
      </w:r>
    </w:p>
    <w:p w:rsidR="00963FA8" w:rsidRDefault="00963FA8">
      <w:pPr>
        <w:pStyle w:val="ConsPlusTitle"/>
        <w:jc w:val="center"/>
      </w:pPr>
    </w:p>
    <w:p w:rsidR="00963FA8" w:rsidRDefault="00963FA8">
      <w:pPr>
        <w:pStyle w:val="ConsPlusTitle"/>
        <w:jc w:val="center"/>
      </w:pPr>
      <w:r>
        <w:t>ОБ ОПЛАТЕ ТРУДА РАБОТНИКОВ БЮДЖЕТНЫХ ОРГАНИЗАЦИЙ</w:t>
      </w:r>
    </w:p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Республики Беларусь от 22.12.2020 N 482,</w:t>
            </w:r>
          </w:p>
          <w:p w:rsidR="00963FA8" w:rsidRDefault="00963F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23.06.2023 N 180, от 31.08.2023 N 275)</w:t>
            </w:r>
          </w:p>
        </w:tc>
      </w:tr>
    </w:tbl>
    <w:p w:rsidR="00963FA8" w:rsidRDefault="00963FA8">
      <w:pPr>
        <w:pStyle w:val="ConsPlusNormal"/>
      </w:pPr>
    </w:p>
    <w:p w:rsidR="00963FA8" w:rsidRDefault="00963FA8">
      <w:pPr>
        <w:pStyle w:val="ConsPlusNormal"/>
        <w:ind w:firstLine="540"/>
        <w:jc w:val="both"/>
      </w:pPr>
      <w:r>
        <w:t>В целях совершенствования оплаты труда работников бюджетных организаций: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1" w:name="Par16"/>
      <w:bookmarkEnd w:id="1"/>
      <w:r>
        <w:t>1. Установить, что с 1 января 2020 г.: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оплата труда работников бюджетных организаций производится на основе тарифной системы, включающей в себя базовую ставку и 18-разрядную тарифную сетку;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заработная плата работников бюджетных организаций состоит из оклада, стимулирующих и компенсирующих выплат. К стимулирующим выплатам относятся надбавки и премии. К компенсирующим выплатам относятся доплаты.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2" w:name="Par19"/>
      <w:bookmarkEnd w:id="2"/>
      <w:r>
        <w:t>2. Определить, что работникам бюджетных организаций выплачивается надбавка за стаж работы в бюджетных организациях в следующих размерах от базовой ставки при стаже работы: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до 5 лет - 10 процентов;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от 5 до 10 лет - 15 процентов;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от 10 до 15 лет - 20 процентов;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от 15 лет и выше - 30 процентов.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3" w:name="Par24"/>
      <w:bookmarkEnd w:id="3"/>
      <w:r>
        <w:t>3. На выплату премий направляются средства, предусматриваемые в соответствующих бюджетах, в размере 20 процентов от суммы окладов работников и неиспользованные средства, предусмотренные на оплату труда. Размеры, порядок и условия выплаты премий определяются согласно положениям, утверждаемым руководителями бюджетных организаций.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4. Работникам бюджетных организаций ежегодно:</w:t>
      </w:r>
    </w:p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Об особенностях оплаты труда и установлении размера единовременной выплаты на оздоровление педагогических работников см. постановление Совета Министров Республики Беларусь от 15.06.2020 N 342.</w:t>
            </w:r>
          </w:p>
        </w:tc>
      </w:tr>
    </w:tbl>
    <w:p w:rsidR="00963FA8" w:rsidRDefault="00963FA8">
      <w:pPr>
        <w:pStyle w:val="ConsPlusNormal"/>
        <w:spacing w:before="260"/>
        <w:ind w:firstLine="540"/>
        <w:jc w:val="both"/>
      </w:pPr>
      <w:r>
        <w:t>осуществляется единовременная выплата на оздоровление, как правило, при уходе в трудовой отпуск (отпуск), если иной размер не установлен законодательными актами или Советом Министров Республики Беларусь, из расчета: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по 31 декабря 2021 г. - 0,5 оклада;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с 1 января 2022 г. - 1 оклада.</w:t>
      </w:r>
    </w:p>
    <w:p w:rsidR="00963FA8" w:rsidRDefault="00963FA8">
      <w:pPr>
        <w:pStyle w:val="ConsPlusNormal"/>
        <w:jc w:val="both"/>
      </w:pPr>
      <w:r>
        <w:lastRenderedPageBreak/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Порядок и условия осуществления единовременной выплаты определяются согласно положениям, утверждаемым руководителями бюджетных организаций;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оказывается материальная помощь, как правило, в связи с непредвиденными материальными затруднениями с направлением на эти цели средств в размере 0,3 среднемесячной суммы окладов работников. Размеры, порядок и условия оказания материальной помощи определяются согласно положениям, утверждаемым руководителями бюджетных организаций.</w:t>
      </w:r>
    </w:p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расчета планового фонда оплаты труда работников бюджетных организаций утверждена постановлением Министерства труда и социальной защиты Республики Беларусь от 16.01.2021 N 4.</w:t>
            </w:r>
          </w:p>
        </w:tc>
      </w:tr>
    </w:tbl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расчета планового фонда оплаты труда работников бюджетных организаций сферы культуры утверждена постановлением Министерства культуры Республики Беларусь от 18.01.2021 N 3.</w:t>
            </w:r>
          </w:p>
        </w:tc>
      </w:tr>
    </w:tbl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расчета планового фонда оплаты труда работников бюджетных организаций утверждена постановлением Министерства здравоохранения Республики Беларусь от 28.06.2021 N 86.</w:t>
            </w:r>
          </w:p>
        </w:tc>
      </w:tr>
    </w:tbl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расчета планового фонда оплаты труда работников бюджетных организаций сферы образования утверждена постановлением Министерства образования Республики Беларусь от 21.07.2021 N 149.</w:t>
            </w:r>
          </w:p>
        </w:tc>
      </w:tr>
    </w:tbl>
    <w:p w:rsidR="00963FA8" w:rsidRDefault="00963FA8">
      <w:pPr>
        <w:pStyle w:val="ConsPlusNormal"/>
        <w:spacing w:before="260"/>
        <w:ind w:firstLine="540"/>
        <w:jc w:val="both"/>
      </w:pPr>
      <w:r>
        <w:t>5. На выплату заработной платы, осуществление единовременной выплаты на оздоровление и оказание материальной помощи направляются средства, предусматриваемые в соответствующих бюджетах, средства, получаемые от осуществления приносящей доходы деятельности, а также средства из иных источников, не запрещенных законодательством, если иное не установлено Президентом Республики Беларусь.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6. Условия оплаты труда, за исключением установленных в пункте 1 настоящего Указа, определяются: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Президентом Республики Беларусь - в отношении работников бюджетных научных организаций &lt;*&gt;, аппарата Национальной академии наук Беларуси, государственного научного учреждения "Научно-исследовательский экономический институт Министерства экономики Республики Беларусь";</w:t>
      </w:r>
    </w:p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Положение об условиях оплаты труда работников Департамента по гуманитарной деятельности Управления делами Президента Республики Беларусь, не являющихся государственными служащими, утверждено постановлением Совета Министров Республики Беларусь от 02.07.2019 N 445.</w:t>
            </w:r>
          </w:p>
        </w:tc>
      </w:tr>
    </w:tbl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Положение о порядке осуществления и размерах стимулирующих и компенсирующих выплат работникам центров утверждено постановлением Совета Министров Республики Беларусь от 31.12.2019 N 948.</w:t>
            </w:r>
          </w:p>
        </w:tc>
      </w:tr>
    </w:tbl>
    <w:p w:rsidR="00963FA8" w:rsidRDefault="00963FA8">
      <w:pPr>
        <w:pStyle w:val="ConsPlusNormal"/>
        <w:spacing w:before="260"/>
        <w:ind w:firstLine="540"/>
        <w:jc w:val="both"/>
      </w:pPr>
      <w:r>
        <w:t xml:space="preserve">Советом Министров Республики Беларусь или уполномоченным им государственным органом - в отношении работников государственных органов, не являющихся государственными гражданскими </w:t>
      </w:r>
      <w:r>
        <w:lastRenderedPageBreak/>
        <w:t>служащими и военнослужащими, сотрудниками (работниками) военизированных организаций, имеющими специальные звания.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23.06.2023 N 180)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4" w:name="Par56"/>
      <w:bookmarkEnd w:id="4"/>
      <w:r>
        <w:t>&lt;*&gt; Для целей настоящего Указа термин "работники бюджетных научных организаций" используется в значении, определенном в Указе Президента Республики Беларусь от 28 декабря 2017 г. N 467 "Об оплате труда работников бюджетных научных организаций".</w:t>
      </w:r>
    </w:p>
    <w:p w:rsidR="00963FA8" w:rsidRDefault="00963FA8">
      <w:pPr>
        <w:pStyle w:val="ConsPlusNormal"/>
      </w:pPr>
    </w:p>
    <w:p w:rsidR="00963FA8" w:rsidRDefault="00963FA8">
      <w:pPr>
        <w:pStyle w:val="ConsPlusNormal"/>
        <w:ind w:firstLine="540"/>
        <w:jc w:val="both"/>
      </w:pPr>
      <w:r>
        <w:t>7. Министерством труда и социальной защиты определяются: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порядок установления тарифных разрядов по должностям служащих работников бюджетных организаций;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тарифные разряды по должностям служащих (кратные размеры базовой ставки по профессиям рабочих) работников бюджетных организаций, должности служащих (профессии рабочих) которых являются общими для всех видов деятельности;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5" w:name="Par63"/>
      <w:bookmarkEnd w:id="5"/>
      <w:r>
        <w:t>размеры и порядок осуществления стимулирующих (кроме премии) и компенсирующих выплат, предусмотренных законодательными актами и постановлениями Совета Министров Республики Беларусь, если иное не определено законодательными актами;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6" w:name="Par65"/>
      <w:bookmarkEnd w:id="6"/>
      <w:r>
        <w:t>по согласованию с Министерством финансов тарифные разряды, перечни стимулирующих (кроме премии) и компенсирующих выплат, их размеры (кроме надбавки за стаж работы в бюджетных организациях), а также порядок осуществления таких выплат по должностям служащих, занятых в предоставлении социальных услуг, независимо от ведомственной подчиненности бюджетных организаций.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7" w:name="Par66"/>
      <w:bookmarkEnd w:id="7"/>
      <w:r>
        <w:t>8. По согласованию с Министерством труда и социальной защиты и Министерством финансов определяются тарифные  разряды,  перечни стимулирующих (кроме премии) и компенсирующих выплат, их  размеры (кроме надбавки за стаж работы в бюджетных организациях), а также порядок осуществления таких выплат в отношении работников, занимающих должности служащих, относящиеся к сфере (области) деятельности соответствующего министерства, независимо от ведомственной подчиненности бюджетных организаций: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Министерством здравоохранения - по должностям служащих медицинских и фармацевтических работников, а также служащих, занятых в здравоохранении и фармацевтической деятельностью;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Министерством информации - по должностям служащих, занятых в печатных средствах массовой информации и производством, созданием и вещанием телерадиопрограмм;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Министерством культуры - по должностям служащих работников культуры;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Министерством образования - по должностям служащих педагогических работников и служащих, занятых в образовании;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Министерством сельского хозяйства и продовольствия - по должностям служащих ветеринарных работников;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Министерством спорта и туризма - по должностям служащих работников, осуществляющих педагогическую деятельность в сфере физической культуры и спорта, а также служащих, занятых в организациях физической культуры, спорта и туризма;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lastRenderedPageBreak/>
        <w:t>Министерством юстиции - по должностям служащих архивистов, архивистов-реставраторов, археографов, палеографов, хранителей фондов, заведующих архивохранилищами.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8" w:name="Par81"/>
      <w:bookmarkEnd w:id="8"/>
      <w:r>
        <w:t>9. Государственными органами, Национальной академией наук Беларуси по согласованию с Министерством труда и социальной защиты и Министерством финансов определяются  перечни стимулирующих и компенсирующих выплат, не указанных в пунктах 2, 3, абзацах четвертом и пятом пункта 7, пункте 8 настоящего Указа, а также  размеры и порядок осуществления этих выплат при необходимости их единого регулирования: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работникам бюджетных организаций, подчиненных и (или) входящих в состав (систему) соответствующих государственных органов, Национальной академии наук Беларуси;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работникам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10. В пределах бюджетных ассигнований, предусмотренных на оплату труда, а также средств, получаемых от осуществления приносящей доходы деятельности, и иных средств, не запрещенных законодательством, руководителями: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9" w:name="Par85"/>
      <w:bookmarkEnd w:id="9"/>
      <w:r>
        <w:t>бюджетных организаций, подчиненных и (или) входящих в состав (систему) соответствующих государственных органов, Национальной академии наук Беларуси, а также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Беларуси, определяются размеры и порядок осуществления стимулирующих и компенсирующих выплат работникам этих бюджетных организаций, за исключением размеров и порядка осуществления выплат, определенных в соответствии с пунктом 2, абзацами четвертым и пятым пункта 7, пунктами 8 и 9 настоящего Указа;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бюджетных организаций, не указанных в абзаце втором настоящего пункта, определяются перечни стимулирующих и компенсирующих выплат работникам этих бюджетных организаций, размеры и порядок осуществления этих выплат, за исключением выплат, определенных в соответствии с пунктом 2, абзацами четвертым и пятым пункта 7, пунктом 8 настоящего Указа.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11. Для целей настоящего Указа используемые термины имеют следующие значения: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базовая ставка - величина, используемая при исчислении окладов работников бюджетных организаций;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бюджетная организация - организация, которая в соответствии с законодательством отнесена к бюджетным организациям или иным организациям, получающим субсидии, работники которых приравнены по оплате труда к работникам бюджетных организаций;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государственные органы - государственные организации, осуществляющие государственно-властные полномочия в соответствующей сфере (области) государственной деятельности, кроме местных исполнительных и распорядительных органов, а также государственные учреждения, обеспечивающие деятельность Президента Республики Беларусь или указанных государственных организаций, работники которых в соответствии с законодательными актами являются государственными гражданскими служащими;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23.06.2023 N 180)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коэффициент тарифного разряда - величина, отражающая межразрядную дифференциацию при исчислении размеров окладов работников, определяемая как отношение коэффициентов второго и последующих тарифных разрядов к коэффициенту первого тарифного разряда;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кратный размер базовой ставки - величина, отражающая сложность труда по профессии рабочего, в зависимости от разряда выполняемой работы;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 xml:space="preserve">оклад - размер оплаты труда работника за выполнение трудовой функции определенной сложности и квалификации за календарный месяц без учета стимулирующих и компенсирующих выплат, исчисляемый </w:t>
      </w:r>
      <w:r>
        <w:lastRenderedPageBreak/>
        <w:t>путем умножения базовой ставки на коэффициент тарифного разряда (кратный размер базовой ставки), установленный по должности служащего (профессии рабочего);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профессионально-квалификационные группы - группы профессий рабочих и должностей служащих, сформированные с учетом сферы деятельности на основе требований к уровню профессиональной подготовки и квалификации, необходимому для осуществления соответствующей профессиональной деятельности;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тарифная сетка - распределение категорий работников по профессионально-квалификационным группам и тарифным разрядам (диапазонам тарифных разрядов) с соответствующими коэффициентами;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тарифная система - система оплаты труда, основанная на дифференциации заработной платы работников различных категорий на основании тарифной сетки и базовой ставки;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тарифный разряд - величина, отражающая сложность труда по должности служащего, с учетом уровня квалификации, установленного квалификационной характеристикой.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22.12.2020 N 482)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12. При совершенствовании системы оплаты труда в соответствии с настоящим Указом не допускается снижение размеров начисленной заработной платы работников бюджетных организаций (без премии), действовавших на момент введения новых условий оплаты труда в соответствии с настоящим Указом.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13. Настоящий Указ не распространяется на государственных гражданских служащих и военнослужащих, сотрудников (работников) военизированных организаций, имеющих специальные звания.</w:t>
      </w:r>
    </w:p>
    <w:p w:rsidR="00963FA8" w:rsidRDefault="00963FA8">
      <w:pPr>
        <w:pStyle w:val="ConsPlusNormal"/>
        <w:jc w:val="both"/>
      </w:pPr>
      <w:r>
        <w:t>(в ред. Указа Президента Республики Беларусь от 23.06.2023 N 180)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14. Внести изменения в указы Президента Республики Беларусь (приложение 1).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15. Признать утратившими силу указы Президента Республики Беларусь и их отдельные положения (приложение 2).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10" w:name="Par108"/>
      <w:bookmarkEnd w:id="10"/>
      <w:r>
        <w:t>16. Совету Министров Республики Беларусь: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16.1. установить до 1 марта 2019 г. и ввести с 1 января 2020 г.: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18-разрядную тарифную сетку с распределением категорий работников по профессионально-квалификационным группам и диапазонам тарифных разрядов, определив в ней межразрядную дифференциацию коэффициентов тарифных разрядов в среднем не менее 6 процентов;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размер базовой ставки;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16.2. обеспечить: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ежегодный, как правило, с 1 января календарного года пересмотр размера базовой ставки с учетом прогноза основных параметров социально-экономического развития Республики Беларусь;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до 1 мая 2019 г. приведение актов законодательства в соответствие с настоящим Указом;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16.3. принять иные меры по реализации настоящего Указа.</w:t>
      </w:r>
    </w:p>
    <w:p w:rsidR="00963FA8" w:rsidRDefault="00963FA8">
      <w:pPr>
        <w:pStyle w:val="ConsPlusNormal"/>
        <w:spacing w:before="200"/>
        <w:ind w:firstLine="540"/>
        <w:jc w:val="both"/>
      </w:pPr>
      <w:bookmarkStart w:id="11" w:name="Par116"/>
      <w:bookmarkEnd w:id="11"/>
      <w:r>
        <w:t>17. Государственным органам и бюджетным организациям до 1 июля 2019 г. обеспечить приведение своих нормативных правовых актов в соответствие с настоящим Указом, а также принять иные меры по его реализации.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18. Настоящий Указ вступает в силу в следующем порядке: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пункты 16, 17 и настоящий пункт - после официального опубликования настоящего Указа;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иные положения данного Указа - с 1 января 2020 г.</w:t>
      </w:r>
    </w:p>
    <w:p w:rsidR="00963FA8" w:rsidRDefault="00963FA8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63FA8">
        <w:tc>
          <w:tcPr>
            <w:tcW w:w="5103" w:type="dxa"/>
          </w:tcPr>
          <w:p w:rsidR="00963FA8" w:rsidRDefault="00963FA8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</w:tcPr>
          <w:p w:rsidR="00963FA8" w:rsidRDefault="00963FA8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  <w:jc w:val="right"/>
        <w:outlineLvl w:val="0"/>
      </w:pPr>
      <w:r>
        <w:t>Приложение 1</w:t>
      </w:r>
    </w:p>
    <w:p w:rsidR="00963FA8" w:rsidRDefault="00963FA8">
      <w:pPr>
        <w:pStyle w:val="ConsPlusNormal"/>
        <w:jc w:val="right"/>
      </w:pPr>
      <w:r>
        <w:t>к Указу Президента</w:t>
      </w:r>
    </w:p>
    <w:p w:rsidR="00963FA8" w:rsidRDefault="00963FA8">
      <w:pPr>
        <w:pStyle w:val="ConsPlusNormal"/>
        <w:jc w:val="right"/>
      </w:pPr>
      <w:r>
        <w:t>Республики Беларусь</w:t>
      </w:r>
    </w:p>
    <w:p w:rsidR="00963FA8" w:rsidRDefault="00963FA8">
      <w:pPr>
        <w:pStyle w:val="ConsPlusNormal"/>
        <w:jc w:val="right"/>
      </w:pPr>
      <w:r>
        <w:t>18.01.2019 N 27</w:t>
      </w:r>
    </w:p>
    <w:p w:rsidR="00963FA8" w:rsidRDefault="00963FA8">
      <w:pPr>
        <w:pStyle w:val="ConsPlusNormal"/>
      </w:pPr>
    </w:p>
    <w:p w:rsidR="00963FA8" w:rsidRDefault="00963FA8">
      <w:pPr>
        <w:pStyle w:val="ConsPlusTitle"/>
        <w:jc w:val="center"/>
      </w:pPr>
      <w:bookmarkStart w:id="12" w:name="Par132"/>
      <w:bookmarkEnd w:id="12"/>
      <w:r>
        <w:t>ПЕРЕЧЕНЬ</w:t>
      </w:r>
    </w:p>
    <w:p w:rsidR="00963FA8" w:rsidRDefault="00963FA8">
      <w:pPr>
        <w:pStyle w:val="ConsPlusTitle"/>
        <w:jc w:val="center"/>
      </w:pPr>
      <w:r>
        <w:t>ИЗМЕНЕНИЙ В УКАЗЫ ПРЕЗИДЕНТА РЕСПУБЛИКИ БЕЛАРУСЬ</w:t>
      </w:r>
    </w:p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Президента Республики Беларусь от 31.08.2023 N 275)</w:t>
            </w:r>
          </w:p>
        </w:tc>
      </w:tr>
    </w:tbl>
    <w:p w:rsidR="00963FA8" w:rsidRDefault="00963FA8">
      <w:pPr>
        <w:pStyle w:val="ConsPlusNormal"/>
      </w:pPr>
    </w:p>
    <w:p w:rsidR="00963FA8" w:rsidRDefault="00963FA8">
      <w:pPr>
        <w:pStyle w:val="ConsPlusNormal"/>
        <w:ind w:firstLine="540"/>
        <w:jc w:val="both"/>
      </w:pPr>
      <w:r>
        <w:t>1. Пункт 2 Указа Президента Республики Беларусь от 2 сентября 2008 г. N 494 "О создании государственного театрально-зрелищного учреждения "Национальный академический Большой театр оперы и балета Республики Беларусь" исключить.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2. Пункт 3 Указа Президента Республики Беларусь от 6 августа 2009 г. N 417 "Об учреждении образования "Национальный детский оздоровительный лагерь "Зубренок" исключить.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3. Пункт 1 Указа Президента Республики Беларусь от 27 ноября 2000 г. N 631 "О дополнительных мерах по повышению заработной платы и предоставлению льготных кредитов отдельным категориям граждан" исключить.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4. Утратил силу.</w:t>
      </w:r>
    </w:p>
    <w:p w:rsidR="00963FA8" w:rsidRDefault="00963FA8">
      <w:pPr>
        <w:pStyle w:val="ConsPlusNormal"/>
        <w:jc w:val="both"/>
      </w:pPr>
      <w:r>
        <w:t>(п. 4 утратил силу с 1 января 2024 года. - Указ Президента Республики Беларусь от 31.08.2023 N 275)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5. Абзац второй подпункта 3.2 пункта 3 Указа Президента Республики Беларусь от 16 февраля 2015 г. N 67 "О мерах по совершенствованию авиационной охраны лесов" исключить.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6. Подпункт 2.4 пункта 2 Указа Президента Республики Беларусь от 5 октября 2017 г. N 361 "О создании учреждения" исключить.</w:t>
      </w:r>
    </w:p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  <w:jc w:val="right"/>
        <w:outlineLvl w:val="0"/>
      </w:pPr>
      <w:r>
        <w:t>Приложение 2</w:t>
      </w:r>
    </w:p>
    <w:p w:rsidR="00963FA8" w:rsidRDefault="00963FA8">
      <w:pPr>
        <w:pStyle w:val="ConsPlusNormal"/>
        <w:jc w:val="right"/>
      </w:pPr>
      <w:r>
        <w:t>к Указу Президента</w:t>
      </w:r>
    </w:p>
    <w:p w:rsidR="00963FA8" w:rsidRDefault="00963FA8">
      <w:pPr>
        <w:pStyle w:val="ConsPlusNormal"/>
        <w:jc w:val="right"/>
      </w:pPr>
      <w:r>
        <w:t>Республики Беларусь</w:t>
      </w:r>
    </w:p>
    <w:p w:rsidR="00963FA8" w:rsidRDefault="00963FA8">
      <w:pPr>
        <w:pStyle w:val="ConsPlusNormal"/>
        <w:jc w:val="right"/>
      </w:pPr>
      <w:r>
        <w:t>18.01.2019 N 27</w:t>
      </w:r>
    </w:p>
    <w:p w:rsidR="00963FA8" w:rsidRDefault="00963FA8">
      <w:pPr>
        <w:pStyle w:val="ConsPlusNormal"/>
      </w:pPr>
    </w:p>
    <w:p w:rsidR="00963FA8" w:rsidRDefault="00963FA8">
      <w:pPr>
        <w:pStyle w:val="ConsPlusTitle"/>
        <w:jc w:val="center"/>
      </w:pPr>
      <w:bookmarkStart w:id="13" w:name="Par153"/>
      <w:bookmarkEnd w:id="13"/>
      <w:r>
        <w:t>ПЕРЕЧЕНЬ</w:t>
      </w:r>
    </w:p>
    <w:p w:rsidR="00963FA8" w:rsidRDefault="00963FA8">
      <w:pPr>
        <w:pStyle w:val="ConsPlusTitle"/>
        <w:jc w:val="center"/>
      </w:pPr>
      <w:r>
        <w:t>УТРАТИВШИХ СИЛУ УКАЗОВ ПРЕЗИДЕНТА РЕСПУБЛИКИ БЕЛАРУСЬ И ИХ ОТДЕЛЬНЫХ ПОЛОЖЕНИЙ</w:t>
      </w:r>
    </w:p>
    <w:p w:rsidR="00963FA8" w:rsidRDefault="00963FA8">
      <w:pPr>
        <w:pStyle w:val="ConsPlusNormal"/>
      </w:pPr>
    </w:p>
    <w:p w:rsidR="00963FA8" w:rsidRDefault="00963FA8">
      <w:pPr>
        <w:pStyle w:val="ConsPlusNormal"/>
        <w:ind w:firstLine="540"/>
        <w:jc w:val="both"/>
      </w:pPr>
      <w:r>
        <w:t>1. Указ Президента Республики Беларусь от 29 августа 1996 г. N 340 "Об усилении социальной поддержки работников бюджетной сферы".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2. Указ Президента Республики Беларусь от 18 октября 1996 г. N 427 "О внесении дополнения в Указ Президента Республики Беларусь от 29 августа 1996 г. N 340".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3. Указ Президента Республики Беларусь от 20 ноября 1996 г. N 477 "О социальной поддержке работников и выпускников Белорусского государственного университета".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4. Указ Президента Республики Беларусь от 4 февраля 1997 г. N 125 "О выплатах стимулирующего характера работникам Национальной государственной телерадиокомпании".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 xml:space="preserve">5. Указ Президента Республики Беларусь от 28 декабря 1999 г. N 770 "О мерах по </w:t>
      </w:r>
      <w:r>
        <w:lastRenderedPageBreak/>
        <w:t>совершенствованию условий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6. Указ Президента Республики Беларусь от 6 июня 2001 г. N 306 "Об оплате труда ведущих творческих работников театрально-зрелищных организаций".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7. Указ Президента Республики Беларусь от 5 июля 2002 г. N 362 "О дополнительных мерах государственной поддержки науки".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8. Указ Президента Республики Беларусь от 14 декабря 2005 г. N 597 "О внесении дополнения в Указ Президента Республики Беларусь от 4 февраля 1997 г. N 125".</w:t>
      </w:r>
    </w:p>
    <w:p w:rsidR="00963FA8" w:rsidRDefault="00963FA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963FA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963FA8" w:rsidRDefault="00963FA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осуществления и размерах стимулирующих и компенсирующих выплат медицинским, фармацевтическим работникам, а также служащим, занятым в здравоохранении и фармацевтической деятельностью, бюджетных организаций независимо от их ведомственной подчиненности утверждена постановлением Министерства здравоохранения Республики Беларусь от 13.06.2019 N 52.</w:t>
            </w:r>
          </w:p>
        </w:tc>
      </w:tr>
    </w:tbl>
    <w:p w:rsidR="00963FA8" w:rsidRDefault="00963FA8">
      <w:pPr>
        <w:pStyle w:val="ConsPlusNormal"/>
        <w:spacing w:before="260"/>
        <w:ind w:firstLine="540"/>
        <w:jc w:val="both"/>
      </w:pPr>
      <w:r>
        <w:t>9. Указ Президента Республики Беларусь от 26 декабря 2005 г. N 619 "О совершенствовании материального стимулирования отдельных категорий медицинских работников".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10. Указ Президента Республики Беларусь от 1 июня 2007 г. N 254 "О повышении тарифных ставок (окладов) отдельным категориям работников".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11. Указ Президента Республики Беларусь от 14 июня 2007 г. N 273 "О повышении заработной платы отдельным категориям молодых специалистов".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12. Указ Президента Республики Беларусь от 9 августа 2007 г. N 384 "О внесении изменения и дополнений в указы Президента Республики Беларусь от 4 февраля 1997 г. N 125 и от 28 декабря 1999 г. N 770".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13. Абзац пятый пункта 4 Указа Президента Республики Беларусь от 25 сентября 2007 г. N 450 "Об установлении доплат за ученые степени и звания".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14. Указ Президента Республики Беларусь от 16 октября 2007 г. N 522 "О внесении изменения в Указ Президента Республики Беларусь от 5 июля 2002 г. N 362".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15. Указ Президента Республики Беларусь от 13 июня 2008 г. N 328 "О внесении дополнений и изменения в Указ Президента Республики Беларусь от 26 декабря 2005 г. N 619".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16. Указ Президента Республики Беларусь от 24 сентября 2009 г. N 467 "О внесении изменений и дополнений в Указ Президента Республики Беларусь от 26 декабря 2005 г. N 619".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17. Указ Президента Республики Беларусь от 31 марта 2010 г. N 166 "О некоторых вопросах оплаты труда работников государственного учреждения "Многопрофильный культурно-спортивный комплекс "Минск-арена".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18. Пункт 2 Указа Президента Республики Беларусь от 26 апреля 2010 г. N 199 "О некоторых вопросах формирования, ведения и использования банков данных одаренной и талантливой молодежи".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19. Указ Президента Республики Беларусь от 26 апреля 2010 г. N 201 "О внесении изменения в Указ Президента Республики Беларусь от 4 февраля 1997 г. N 125".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20. Пункт 15 приложения 4 к Указу Президента Республики Беларусь от 6 сентября 2011 г. N 398 "О социальной поддержке обучающихся".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21. Подпункты 1.1, 1.9 и 1.15 пункта 1 Указа Президента Республики Беларусь от 30 сентября 2011 г. N 439 "О внесении изменений и дополнений в некоторые указы Президента Республики Беларусь по вопросам образования".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lastRenderedPageBreak/>
        <w:t>22. Указ Президента Республики Беларусь от 16 января 2012 г. N 29 "О внесении дополнений и изменений в Указ Президента Республики Беларусь от 26 декабря 2005 г. N 619".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23. Указ Президента Республики Беларусь от 9 февраля 2012 г. N 56 "О внесении изменения в Указ Президента Республики Беларусь от 4 февраля 1997 г. N 125".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24. Подпункт 1.5 пункта 1 Указа Президента Республики Беларусь от 8 января 2013 г. N 8 "О внесении изменений и дополнений в некоторые указы Президента Республики Беларусь".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25. Указ Президента Республики Беларусь от 28 февраля 2013 г. N 94 "О внесении изменений и дополнений в Указ Президента Республики Беларусь от 26 декабря 2005 г. N 619".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26. Подпункт 1.1 пункта 1 Указа Президента Республики Беларусь от 14 января 2014 г. N 30 "О внесении изменений и дополнений в указы Президента Республики Беларусь".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27. Указ Президента Республики Беларусь от 16 октября 2014 г. N 492 "О внесении изменений и дополнения в Указ Президента Республики Беларусь от 6 августа 2009 г. N 417".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28. Подпункты 1.3 и 1.7 пункта 1 Указа Президента Республики Беларусь от 1 декабря 2014 г. N 552 "О внесении изменений и дополнений в указы Президента Республики Беларусь".</w:t>
      </w:r>
    </w:p>
    <w:p w:rsidR="00963FA8" w:rsidRDefault="00963FA8">
      <w:pPr>
        <w:pStyle w:val="ConsPlusNormal"/>
        <w:spacing w:before="200"/>
        <w:ind w:firstLine="540"/>
        <w:jc w:val="both"/>
      </w:pPr>
      <w:r>
        <w:t>29. Пункт 3 приложения к Указу Президента Республики Беларусь от 28 декабря 2017 г. N 467 "Об оплате труда работников бюджетных научных организаций".</w:t>
      </w:r>
    </w:p>
    <w:p w:rsidR="00963FA8" w:rsidRDefault="00963FA8">
      <w:pPr>
        <w:pStyle w:val="ConsPlusNormal"/>
      </w:pPr>
    </w:p>
    <w:p w:rsidR="00963FA8" w:rsidRDefault="00963FA8">
      <w:pPr>
        <w:pStyle w:val="ConsPlusNormal"/>
      </w:pPr>
    </w:p>
    <w:p w:rsidR="00963FA8" w:rsidRDefault="00963F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FA8" w:rsidRDefault="00963FA8">
      <w:pPr>
        <w:pStyle w:val="ConsPlusNormal"/>
        <w:rPr>
          <w:sz w:val="16"/>
          <w:szCs w:val="16"/>
        </w:rPr>
      </w:pPr>
    </w:p>
    <w:sectPr w:rsidR="00963FA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B0"/>
    <w:rsid w:val="00624448"/>
    <w:rsid w:val="00916EB0"/>
    <w:rsid w:val="009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D2EB16-80E4-4522-A975-9F2CF98F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3263</Words>
  <Characters>18604</Characters>
  <Application>Microsoft Office Word</Application>
  <DocSecurity>2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21824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Насанович Мария Николаевна</cp:lastModifiedBy>
  <cp:revision>2</cp:revision>
  <dcterms:created xsi:type="dcterms:W3CDTF">2024-05-07T09:42:00Z</dcterms:created>
  <dcterms:modified xsi:type="dcterms:W3CDTF">2024-05-07T09:42:00Z</dcterms:modified>
</cp:coreProperties>
</file>