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0" w:rsidRDefault="002C12C0" w:rsidP="002C12C0">
      <w:pPr>
        <w:ind w:firstLine="0"/>
        <w:rPr>
          <w:sz w:val="20"/>
        </w:rPr>
      </w:pPr>
      <w:bookmarkStart w:id="0" w:name="_GoBack"/>
      <w:bookmarkEnd w:id="0"/>
    </w:p>
    <w:p w:rsidR="00796978" w:rsidRDefault="002C1024" w:rsidP="002C12C0">
      <w:pPr>
        <w:ind w:firstLine="567"/>
        <w:jc w:val="center"/>
        <w:rPr>
          <w:b/>
          <w:spacing w:val="-4"/>
          <w:sz w:val="30"/>
          <w:szCs w:val="30"/>
        </w:rPr>
      </w:pPr>
      <w:r w:rsidRPr="002C1024">
        <w:rPr>
          <w:b/>
          <w:spacing w:val="-4"/>
          <w:sz w:val="30"/>
          <w:szCs w:val="30"/>
        </w:rPr>
        <w:t>«О разъяснении норм законодательства об охране труда».</w:t>
      </w:r>
    </w:p>
    <w:p w:rsidR="002C1024" w:rsidRPr="00C87765" w:rsidRDefault="002C1024" w:rsidP="002C12C0">
      <w:pPr>
        <w:ind w:firstLine="567"/>
        <w:jc w:val="center"/>
        <w:rPr>
          <w:b/>
          <w:spacing w:val="-2"/>
          <w:sz w:val="30"/>
          <w:szCs w:val="30"/>
        </w:rPr>
      </w:pPr>
    </w:p>
    <w:p w:rsidR="002C1024" w:rsidRPr="002C1024" w:rsidRDefault="002C1024" w:rsidP="002C1024">
      <w:pPr>
        <w:rPr>
          <w:sz w:val="30"/>
          <w:szCs w:val="30"/>
        </w:rPr>
      </w:pPr>
      <w:r>
        <w:rPr>
          <w:sz w:val="30"/>
          <w:szCs w:val="30"/>
        </w:rPr>
        <w:t>С</w:t>
      </w:r>
      <w:r w:rsidRPr="002C1024">
        <w:rPr>
          <w:sz w:val="30"/>
          <w:szCs w:val="30"/>
        </w:rPr>
        <w:t>огласно абзацу второму пункта 88 Правил по охране труда, утвержденных постановлением Министерства труда и социальной защиты Республики Беларусь от 1 июля 2021 г. № 53 (далее - Правила №53), охрана труда работающих при организации производственных процессов должна быть обеспечена применением безопасных технологических процессов и производственного оборудования.</w:t>
      </w:r>
    </w:p>
    <w:p w:rsidR="002C1024" w:rsidRPr="002C1024" w:rsidRDefault="002C1024" w:rsidP="002C1024">
      <w:pPr>
        <w:rPr>
          <w:sz w:val="30"/>
          <w:szCs w:val="30"/>
        </w:rPr>
      </w:pPr>
      <w:proofErr w:type="gramStart"/>
      <w:r w:rsidRPr="002C1024">
        <w:rPr>
          <w:sz w:val="30"/>
          <w:szCs w:val="30"/>
        </w:rPr>
        <w:t>При разработке технологических процессов предусматриваются: устранение (снижение) воздействия на работающих вредных и (или) опасных производственных факторов, применение средств автоматизации и механизации, дистанционного управления технологическим процессом и операциями при наличии вредных и (или) опасных производственных факторов, применение средств коллективной и индивидуальной защиты работающих (пункт 89 Правила № 53).</w:t>
      </w:r>
      <w:proofErr w:type="gramEnd"/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 xml:space="preserve">Пунктом 3 статьи 4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</w:t>
      </w:r>
      <w:r>
        <w:rPr>
          <w:sz w:val="30"/>
          <w:szCs w:val="30"/>
          <w:vertAlign w:val="superscript"/>
        </w:rPr>
        <w:t>1</w:t>
      </w:r>
      <w:r w:rsidRPr="002C1024">
        <w:rPr>
          <w:sz w:val="30"/>
          <w:szCs w:val="30"/>
        </w:rPr>
        <w:t xml:space="preserve">  предусмотрено, что </w:t>
      </w:r>
      <w:r w:rsidRPr="002C1024">
        <w:rPr>
          <w:b/>
          <w:sz w:val="30"/>
          <w:szCs w:val="30"/>
        </w:rPr>
        <w:t xml:space="preserve">при разработке (проектировании) должен определяться и устанавливаться допустимый риск для машины и (или) оборудования. </w:t>
      </w:r>
      <w:r w:rsidRPr="002C1024">
        <w:rPr>
          <w:sz w:val="30"/>
          <w:szCs w:val="30"/>
        </w:rPr>
        <w:t>При этом уровень безопасности, соответствующий установленному риску, обеспечивается, в том числе: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>-</w:t>
      </w:r>
      <w:r w:rsidRPr="002C1024">
        <w:rPr>
          <w:sz w:val="30"/>
          <w:szCs w:val="30"/>
        </w:rPr>
        <w:tab/>
        <w:t>установлением разработчиком (проектировщиком) критериев предельных состояний;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>- выявлением всех опасностей, связанных с возможным предсказуемым неправильным использованием машины и (или) оборудования;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>- ограничением в использовании машин и (или) оборудования.</w:t>
      </w:r>
    </w:p>
    <w:p w:rsidR="002C1024" w:rsidRPr="002C1024" w:rsidRDefault="002C1024" w:rsidP="002C1024">
      <w:pPr>
        <w:rPr>
          <w:b/>
          <w:sz w:val="30"/>
          <w:szCs w:val="30"/>
        </w:rPr>
      </w:pPr>
      <w:r w:rsidRPr="002C1024">
        <w:rPr>
          <w:sz w:val="30"/>
          <w:szCs w:val="30"/>
        </w:rPr>
        <w:t xml:space="preserve">Исходя из пункта 4 статьи 4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010/2011, при изготовлении машины и (или) оборудования должны быть обеспечены требования безопасности, установленные проектной (конструкторской) документацией в соответствии с названным техническим регламентом, с учетом применяемых технологических процессов и системы контроля. </w:t>
      </w:r>
      <w:r w:rsidRPr="002C1024">
        <w:rPr>
          <w:b/>
          <w:sz w:val="30"/>
          <w:szCs w:val="30"/>
        </w:rPr>
        <w:t>Изготовитель проводит оценку риска машин и (или) оборудования перед выпуском в обращение.</w:t>
      </w:r>
    </w:p>
    <w:p w:rsid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 xml:space="preserve">Учитывая пункт 8 статьи 4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010/2011, разработка руководства (инструкции) по эксплуатации является неотъемлемой частью разработки (проектирования) машины и (или) оборудования.</w:t>
      </w:r>
      <w:r w:rsidRPr="002C1024">
        <w:t xml:space="preserve"> </w:t>
      </w:r>
      <w:r w:rsidRPr="002C1024">
        <w:rPr>
          <w:sz w:val="30"/>
          <w:szCs w:val="30"/>
        </w:rPr>
        <w:t xml:space="preserve">Руководство (инструкция) по эксплуатации включает указания по использованию </w:t>
      </w:r>
      <w:r>
        <w:rPr>
          <w:sz w:val="30"/>
          <w:szCs w:val="30"/>
        </w:rPr>
        <w:t xml:space="preserve"> </w:t>
      </w:r>
      <w:r w:rsidRPr="002C1024">
        <w:rPr>
          <w:sz w:val="30"/>
          <w:szCs w:val="30"/>
        </w:rPr>
        <w:t>машины</w:t>
      </w:r>
      <w:r>
        <w:rPr>
          <w:sz w:val="30"/>
          <w:szCs w:val="30"/>
        </w:rPr>
        <w:t xml:space="preserve"> </w:t>
      </w:r>
      <w:r w:rsidRPr="002C1024">
        <w:rPr>
          <w:sz w:val="30"/>
          <w:szCs w:val="30"/>
        </w:rPr>
        <w:t xml:space="preserve"> и (или) оборудования и меры по обеспечению</w:t>
      </w:r>
    </w:p>
    <w:p w:rsidR="002C1024" w:rsidRDefault="002C1024" w:rsidP="002C1024">
      <w:pPr>
        <w:ind w:firstLine="0"/>
        <w:rPr>
          <w:sz w:val="30"/>
          <w:szCs w:val="30"/>
        </w:rPr>
      </w:pPr>
      <w:r>
        <w:rPr>
          <w:sz w:val="30"/>
          <w:szCs w:val="30"/>
        </w:rPr>
        <w:t>____________</w:t>
      </w:r>
    </w:p>
    <w:p w:rsidR="002C1024" w:rsidRDefault="002C1024" w:rsidP="002C1024">
      <w:pPr>
        <w:rPr>
          <w:sz w:val="20"/>
          <w:szCs w:val="20"/>
        </w:rPr>
      </w:pPr>
      <w:r w:rsidRPr="002C1024">
        <w:rPr>
          <w:sz w:val="20"/>
          <w:szCs w:val="20"/>
        </w:rPr>
        <w:t xml:space="preserve"> </w:t>
      </w:r>
    </w:p>
    <w:p w:rsidR="002C1024" w:rsidRPr="002C1024" w:rsidRDefault="002C1024" w:rsidP="002C1024">
      <w:pPr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2C1024">
        <w:rPr>
          <w:sz w:val="20"/>
          <w:szCs w:val="20"/>
        </w:rPr>
        <w:t xml:space="preserve"> технический регламент Таможенного союза «О безопасности машин и оборудования» (</w:t>
      </w:r>
      <w:proofErr w:type="gramStart"/>
      <w:r w:rsidRPr="002C1024">
        <w:rPr>
          <w:sz w:val="20"/>
          <w:szCs w:val="20"/>
        </w:rPr>
        <w:t>ТР</w:t>
      </w:r>
      <w:proofErr w:type="gramEnd"/>
      <w:r w:rsidRPr="002C1024">
        <w:rPr>
          <w:sz w:val="20"/>
          <w:szCs w:val="20"/>
        </w:rPr>
        <w:t xml:space="preserve"> ТС 010/2011), утвержденный Решением Комиссии Таможенного союза от 18 октября 2011 г. № 823</w:t>
      </w:r>
    </w:p>
    <w:p w:rsidR="002C1024" w:rsidRPr="002C1024" w:rsidRDefault="002C1024" w:rsidP="002C1024">
      <w:pPr>
        <w:ind w:firstLine="0"/>
        <w:rPr>
          <w:sz w:val="30"/>
          <w:szCs w:val="30"/>
        </w:rPr>
      </w:pPr>
    </w:p>
    <w:p w:rsidR="002C1024" w:rsidRPr="002C1024" w:rsidRDefault="002C1024" w:rsidP="002C1024">
      <w:pPr>
        <w:ind w:firstLine="0"/>
        <w:rPr>
          <w:sz w:val="30"/>
          <w:szCs w:val="30"/>
        </w:rPr>
      </w:pPr>
      <w:proofErr w:type="gramStart"/>
      <w:r w:rsidRPr="002C1024">
        <w:rPr>
          <w:sz w:val="30"/>
          <w:szCs w:val="30"/>
        </w:rPr>
        <w:t>безопасности, которые необходимо соблюдать при эксплуатации машины и (или) оборудования, включая ввод в эксплуатацию, применению по назначению, техническое обслуживание, все виды ремонта, периодическое диагностирование, испытания, транспортирование, упаковку, консервацию и условия хранения.</w:t>
      </w:r>
      <w:proofErr w:type="gramEnd"/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b/>
          <w:sz w:val="30"/>
          <w:szCs w:val="30"/>
        </w:rPr>
        <w:t xml:space="preserve">Изготовитель машины и (или) оборудования должен обеспечивать машины и (или) оборудование руководством (инструкцией) по эксплуатации </w:t>
      </w:r>
      <w:r w:rsidRPr="002C1024">
        <w:rPr>
          <w:sz w:val="30"/>
          <w:szCs w:val="30"/>
        </w:rPr>
        <w:t>(п</w:t>
      </w:r>
      <w:r>
        <w:rPr>
          <w:sz w:val="30"/>
          <w:szCs w:val="30"/>
        </w:rPr>
        <w:t xml:space="preserve">ункт 6 статьи 5 </w:t>
      </w:r>
      <w:proofErr w:type="gramStart"/>
      <w:r>
        <w:rPr>
          <w:sz w:val="30"/>
          <w:szCs w:val="30"/>
        </w:rPr>
        <w:t>ТР</w:t>
      </w:r>
      <w:proofErr w:type="gramEnd"/>
      <w:r>
        <w:rPr>
          <w:sz w:val="30"/>
          <w:szCs w:val="30"/>
        </w:rPr>
        <w:t xml:space="preserve"> ТС 010/201).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 xml:space="preserve">Следует отметить, что движущиеся части машин и (или) оборудования должны размещаться так, чтобы не возникла возможность получения травмы, или, если опасность сохраняется, должны применяться предупреждающие знаки и (или) надписи, предохранительные или защитные устройства во избежание таких контактов с машиной и (или) оборудованием, которые могут привести к несчастному случаю (пункт 36 приложения 1 к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010/2011).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 xml:space="preserve">Защитные и предохранительные устройства, используемые для защиты от опасности, вызванной движущимися деталями машины и (или) оборудования, должны выбираться исходя из анализа риска (пункт 38 приложения 1 к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010/2011).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>Согласно пункту 4.3.1 ГОСТ 12.2.026.0-2015 «Оборудование деревообрабатывающее. Требования безопасности к конструкции», станок должен быть оснащен защитными устройствами и ограждениями, исключающими соприкосновение оператора с движущими элементами и режущим инструментом.</w:t>
      </w:r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t>При этом с учетом п. 6.4 ГОСТ EN 953-2014 "Безопасность машин. Защитные устройства. Общие требования по конструированию и изготовлению неподвижных и перемещаемых устройств" выбор ограждений осуществляется в соответствии с характером и периодичностью необходимого доступа.</w:t>
      </w:r>
    </w:p>
    <w:p w:rsidR="002C1024" w:rsidRPr="002C1024" w:rsidRDefault="002C1024" w:rsidP="002C1024">
      <w:pPr>
        <w:rPr>
          <w:i/>
          <w:sz w:val="30"/>
          <w:szCs w:val="30"/>
        </w:rPr>
      </w:pPr>
      <w:proofErr w:type="spellStart"/>
      <w:r w:rsidRPr="002C1024">
        <w:rPr>
          <w:i/>
          <w:sz w:val="30"/>
          <w:szCs w:val="30"/>
        </w:rPr>
        <w:t>Справочно</w:t>
      </w:r>
      <w:proofErr w:type="spellEnd"/>
      <w:r w:rsidRPr="002C1024">
        <w:rPr>
          <w:i/>
          <w:sz w:val="30"/>
          <w:szCs w:val="30"/>
        </w:rPr>
        <w:t>:</w:t>
      </w:r>
    </w:p>
    <w:p w:rsidR="002C1024" w:rsidRPr="002C1024" w:rsidRDefault="002C1024" w:rsidP="002C1024">
      <w:pPr>
        <w:rPr>
          <w:i/>
          <w:sz w:val="30"/>
          <w:szCs w:val="30"/>
        </w:rPr>
      </w:pPr>
      <w:r w:rsidRPr="002C1024">
        <w:rPr>
          <w:i/>
          <w:sz w:val="30"/>
          <w:szCs w:val="30"/>
        </w:rPr>
        <w:t xml:space="preserve">ГОСТ 12.2.026.0-2015 и ГОСТ EN 953-2014 включены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</w:t>
      </w:r>
      <w:proofErr w:type="gramStart"/>
      <w:r w:rsidRPr="002C1024">
        <w:rPr>
          <w:i/>
          <w:sz w:val="30"/>
          <w:szCs w:val="30"/>
        </w:rPr>
        <w:t>ТР</w:t>
      </w:r>
      <w:proofErr w:type="gramEnd"/>
      <w:r w:rsidRPr="002C1024">
        <w:rPr>
          <w:i/>
          <w:sz w:val="30"/>
          <w:szCs w:val="30"/>
        </w:rPr>
        <w:t xml:space="preserve"> ТС 010/2011.</w:t>
      </w:r>
    </w:p>
    <w:p w:rsidR="002C1024" w:rsidRPr="002C1024" w:rsidRDefault="002C1024" w:rsidP="002C1024">
      <w:pPr>
        <w:rPr>
          <w:sz w:val="30"/>
          <w:szCs w:val="30"/>
        </w:rPr>
      </w:pPr>
      <w:proofErr w:type="gramStart"/>
      <w:r w:rsidRPr="002C1024">
        <w:rPr>
          <w:sz w:val="30"/>
          <w:szCs w:val="30"/>
        </w:rPr>
        <w:t>Норма пункта 752  Правил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от 30 марта 20</w:t>
      </w:r>
      <w:r>
        <w:rPr>
          <w:sz w:val="30"/>
          <w:szCs w:val="30"/>
        </w:rPr>
        <w:t>20 г. № 32/5 (далее - Правила № </w:t>
      </w:r>
      <w:r w:rsidRPr="002C1024">
        <w:rPr>
          <w:sz w:val="30"/>
          <w:szCs w:val="30"/>
        </w:rPr>
        <w:t>32/5), соответствует нормам пунктов 113  и 114 Правил № 53.</w:t>
      </w:r>
      <w:proofErr w:type="gramEnd"/>
    </w:p>
    <w:p w:rsidR="002C1024" w:rsidRPr="002C1024" w:rsidRDefault="002C1024" w:rsidP="002C1024">
      <w:pPr>
        <w:rPr>
          <w:sz w:val="30"/>
          <w:szCs w:val="30"/>
        </w:rPr>
      </w:pPr>
      <w:r w:rsidRPr="002C1024">
        <w:rPr>
          <w:sz w:val="30"/>
          <w:szCs w:val="30"/>
        </w:rPr>
        <w:lastRenderedPageBreak/>
        <w:t xml:space="preserve">Норма пункта 1003 Правил № 32/5 установлена с учетом пунктов 36 и 38 приложения 1 к </w:t>
      </w:r>
      <w:proofErr w:type="gramStart"/>
      <w:r w:rsidRPr="002C1024">
        <w:rPr>
          <w:sz w:val="30"/>
          <w:szCs w:val="30"/>
        </w:rPr>
        <w:t>ТР</w:t>
      </w:r>
      <w:proofErr w:type="gramEnd"/>
      <w:r w:rsidRPr="002C1024">
        <w:rPr>
          <w:sz w:val="30"/>
          <w:szCs w:val="30"/>
        </w:rPr>
        <w:t xml:space="preserve"> ТС 010/2011, а также п. 4.3.1 ГОСТ 12.2.026.0 - 2015.</w:t>
      </w:r>
    </w:p>
    <w:p w:rsidR="002C1024" w:rsidRPr="002C1024" w:rsidRDefault="002C1024" w:rsidP="002C1024">
      <w:pPr>
        <w:rPr>
          <w:sz w:val="30"/>
          <w:szCs w:val="30"/>
        </w:rPr>
      </w:pPr>
      <w:proofErr w:type="gramStart"/>
      <w:r w:rsidRPr="002C1024">
        <w:rPr>
          <w:sz w:val="30"/>
          <w:szCs w:val="30"/>
        </w:rPr>
        <w:t>Учитывая изложенное, обеспечение безопасности при эксплуатации производственного оборудования, в том числе деревообрабатывающего оборудования, следует рассматривать комплексно с учетом конкретного технологического процесса (осуществляемых видов работ, указаний изготовителя по использованию машины и (или) оборудования и мерах по обеспечению безопасности, размеров и состава применяемых материалов, размещения оборудования, установки его в автоматическую линию с защитными устройствами, ограждающими зону обработки, и т.д.).</w:t>
      </w:r>
      <w:proofErr w:type="gramEnd"/>
    </w:p>
    <w:p w:rsidR="002C12C0" w:rsidRPr="002C12C0" w:rsidRDefault="009B183E" w:rsidP="009B183E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Согласно </w:t>
      </w:r>
      <w:proofErr w:type="spellStart"/>
      <w:r>
        <w:rPr>
          <w:sz w:val="30"/>
          <w:szCs w:val="30"/>
        </w:rPr>
        <w:t>абз</w:t>
      </w:r>
      <w:proofErr w:type="spellEnd"/>
      <w:r>
        <w:rPr>
          <w:sz w:val="30"/>
          <w:szCs w:val="30"/>
        </w:rPr>
        <w:t>. 1 ч. 1 ст.</w:t>
      </w:r>
      <w:r w:rsidRPr="009B183E">
        <w:rPr>
          <w:sz w:val="30"/>
          <w:szCs w:val="30"/>
        </w:rPr>
        <w:t xml:space="preserve"> 17</w:t>
      </w:r>
      <w:r>
        <w:rPr>
          <w:sz w:val="30"/>
          <w:szCs w:val="30"/>
        </w:rPr>
        <w:t xml:space="preserve"> </w:t>
      </w:r>
      <w:r w:rsidRPr="009B183E">
        <w:rPr>
          <w:sz w:val="30"/>
          <w:szCs w:val="30"/>
        </w:rPr>
        <w:t>Закона Республики Беларусь «Об охран</w:t>
      </w:r>
      <w:r>
        <w:rPr>
          <w:sz w:val="30"/>
          <w:szCs w:val="30"/>
        </w:rPr>
        <w:t>е труда» от 23.06.2008 № 356-З работодатель обязан</w:t>
      </w:r>
      <w:r w:rsidRPr="009B183E">
        <w:rPr>
          <w:sz w:val="30"/>
          <w:szCs w:val="30"/>
        </w:rPr>
        <w:t xml:space="preserve"> обеспечивать безопасность при эксплуатации территории, зданий (помещений), сооружений, оборудования, ведении технологических процессов и применении в производстве материалов, химических веществ, а также контроль за использованием и правильным применением средств индивидуальной защиты и средств коллективной защиты.</w:t>
      </w:r>
      <w:proofErr w:type="gramEnd"/>
      <w:r w:rsidRPr="009B183E">
        <w:rPr>
          <w:sz w:val="30"/>
          <w:szCs w:val="30"/>
        </w:rPr>
        <w:t xml:space="preserve"> Если территория, здание (помещение), сооружение или оборудование используются несколькими работодателями, то обязанности по обеспечению требований по охране труда исполняются ими совместно на основании письменного соглашения</w:t>
      </w:r>
      <w:r>
        <w:rPr>
          <w:sz w:val="30"/>
          <w:szCs w:val="30"/>
        </w:rPr>
        <w:t>.</w:t>
      </w:r>
    </w:p>
    <w:p w:rsidR="002C12C0" w:rsidRDefault="002C12C0" w:rsidP="002C12C0">
      <w:pPr>
        <w:ind w:left="-284" w:firstLine="708"/>
        <w:rPr>
          <w:b/>
          <w:sz w:val="30"/>
          <w:szCs w:val="30"/>
        </w:rPr>
      </w:pPr>
    </w:p>
    <w:p w:rsidR="002C1024" w:rsidRPr="002C12C0" w:rsidRDefault="002C1024" w:rsidP="002C1024">
      <w:pPr>
        <w:ind w:right="101" w:firstLine="0"/>
        <w:rPr>
          <w:sz w:val="30"/>
          <w:szCs w:val="30"/>
        </w:rPr>
      </w:pPr>
      <w:r>
        <w:rPr>
          <w:sz w:val="30"/>
          <w:szCs w:val="30"/>
        </w:rPr>
        <w:t>Заместитель н</w:t>
      </w:r>
      <w:r w:rsidRPr="00C87765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Pr="00C87765">
        <w:rPr>
          <w:sz w:val="30"/>
          <w:szCs w:val="30"/>
        </w:rPr>
        <w:t xml:space="preserve"> отдела</w:t>
      </w:r>
      <w:r>
        <w:rPr>
          <w:sz w:val="30"/>
          <w:szCs w:val="30"/>
        </w:rPr>
        <w:t xml:space="preserve">                                         И.В. </w:t>
      </w:r>
      <w:proofErr w:type="spellStart"/>
      <w:r>
        <w:rPr>
          <w:sz w:val="30"/>
          <w:szCs w:val="30"/>
        </w:rPr>
        <w:t>Аникейчик</w:t>
      </w:r>
      <w:proofErr w:type="spellEnd"/>
    </w:p>
    <w:p w:rsidR="00A71C67" w:rsidRDefault="00A71C67" w:rsidP="002C1024">
      <w:pPr>
        <w:ind w:firstLine="0"/>
        <w:rPr>
          <w:sz w:val="30"/>
          <w:szCs w:val="20"/>
        </w:rPr>
      </w:pPr>
    </w:p>
    <w:sectPr w:rsidR="00A71C67" w:rsidSect="00D26C06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A7" w:rsidRDefault="00E56AA7" w:rsidP="00626C04">
      <w:r>
        <w:separator/>
      </w:r>
    </w:p>
  </w:endnote>
  <w:endnote w:type="continuationSeparator" w:id="0">
    <w:p w:rsidR="00E56AA7" w:rsidRDefault="00E56AA7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4749A069" wp14:editId="6E9BC1BC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686445E7" wp14:editId="69DA8B74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A7" w:rsidRDefault="00E56AA7" w:rsidP="00626C04">
      <w:r>
        <w:separator/>
      </w:r>
    </w:p>
  </w:footnote>
  <w:footnote w:type="continuationSeparator" w:id="0">
    <w:p w:rsidR="00E56AA7" w:rsidRDefault="00E56AA7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266E03"/>
    <w:rsid w:val="002C1024"/>
    <w:rsid w:val="002C12C0"/>
    <w:rsid w:val="002F2E2B"/>
    <w:rsid w:val="003032F8"/>
    <w:rsid w:val="00307CA4"/>
    <w:rsid w:val="00545F73"/>
    <w:rsid w:val="005C79EC"/>
    <w:rsid w:val="00626C04"/>
    <w:rsid w:val="006A669A"/>
    <w:rsid w:val="00716D4A"/>
    <w:rsid w:val="007336AF"/>
    <w:rsid w:val="00796978"/>
    <w:rsid w:val="009B183E"/>
    <w:rsid w:val="00A71C67"/>
    <w:rsid w:val="00D26C06"/>
    <w:rsid w:val="00D879D1"/>
    <w:rsid w:val="00E56AA7"/>
    <w:rsid w:val="00EE4FEA"/>
    <w:rsid w:val="00EF354E"/>
    <w:rsid w:val="00F46893"/>
    <w:rsid w:val="00F72103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BBAB-0EF0-48D9-AE2E-11E2D276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офис</cp:lastModifiedBy>
  <cp:revision>15</cp:revision>
  <cp:lastPrinted>2023-02-10T11:33:00Z</cp:lastPrinted>
  <dcterms:created xsi:type="dcterms:W3CDTF">2022-11-11T12:41:00Z</dcterms:created>
  <dcterms:modified xsi:type="dcterms:W3CDTF">2023-02-14T09:17:00Z</dcterms:modified>
</cp:coreProperties>
</file>