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3D030" w14:textId="77777777" w:rsidR="00033B57" w:rsidRDefault="00033B57" w:rsidP="00033B57">
      <w:pPr>
        <w:spacing w:after="0" w:line="280" w:lineRule="exact"/>
        <w:jc w:val="center"/>
        <w:rPr>
          <w:rFonts w:ascii="Times New Roman" w:eastAsia="Calibri" w:hAnsi="Times New Roman" w:cs="Times New Roman"/>
          <w:b/>
          <w:i/>
          <w:sz w:val="30"/>
          <w:szCs w:val="30"/>
        </w:rPr>
      </w:pPr>
      <w:r>
        <w:rPr>
          <w:rFonts w:ascii="Times New Roman" w:eastAsia="Calibri" w:hAnsi="Times New Roman" w:cs="Times New Roman"/>
          <w:b/>
          <w:i/>
          <w:sz w:val="30"/>
          <w:szCs w:val="30"/>
        </w:rPr>
        <w:t>Беспилотные летальные аппараты и лазерные устройства</w:t>
      </w:r>
    </w:p>
    <w:p w14:paraId="10267537" w14:textId="77777777" w:rsidR="00033B57" w:rsidRDefault="00033B57" w:rsidP="00033B57">
      <w:pPr>
        <w:spacing w:after="0" w:line="280" w:lineRule="exact"/>
        <w:jc w:val="both"/>
        <w:rPr>
          <w:rFonts w:ascii="Calibri" w:eastAsia="Calibri" w:hAnsi="Calibri" w:cs="Times New Roman"/>
          <w:sz w:val="28"/>
          <w:szCs w:val="28"/>
        </w:rPr>
      </w:pPr>
      <w:r>
        <w:rPr>
          <w:rFonts w:ascii="Calibri" w:eastAsia="Calibri" w:hAnsi="Calibri" w:cs="Times New Roman"/>
          <w:sz w:val="28"/>
          <w:szCs w:val="28"/>
        </w:rPr>
        <w:t xml:space="preserve"> </w:t>
      </w:r>
    </w:p>
    <w:p w14:paraId="2E6B862A" w14:textId="17F3140A" w:rsidR="00033B57" w:rsidRDefault="00033B57" w:rsidP="00033B57">
      <w:pPr>
        <w:spacing w:after="0" w:line="240" w:lineRule="auto"/>
        <w:ind w:left="4253"/>
        <w:jc w:val="both"/>
        <w:rPr>
          <w:rFonts w:ascii="Times New Roman" w:eastAsia="Calibri" w:hAnsi="Times New Roman" w:cs="Times New Roman"/>
          <w:sz w:val="30"/>
          <w:szCs w:val="30"/>
        </w:rPr>
      </w:pPr>
      <w:r>
        <w:rPr>
          <w:noProof/>
        </w:rPr>
        <w:drawing>
          <wp:anchor distT="0" distB="0" distL="114300" distR="114300" simplePos="0" relativeHeight="251658240" behindDoc="1" locked="0" layoutInCell="1" allowOverlap="1" wp14:anchorId="582F13B4" wp14:editId="0F179D1D">
            <wp:simplePos x="0" y="0"/>
            <wp:positionH relativeFrom="column">
              <wp:posOffset>-184785</wp:posOffset>
            </wp:positionH>
            <wp:positionV relativeFrom="paragraph">
              <wp:posOffset>10160</wp:posOffset>
            </wp:positionV>
            <wp:extent cx="2733675" cy="2524125"/>
            <wp:effectExtent l="0" t="0" r="9525" b="9525"/>
            <wp:wrapTight wrapText="bothSides">
              <wp:wrapPolygon edited="0">
                <wp:start x="0" y="0"/>
                <wp:lineTo x="0" y="21518"/>
                <wp:lineTo x="21525" y="21518"/>
                <wp:lineTo x="2152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33675" cy="25241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sz w:val="30"/>
          <w:szCs w:val="30"/>
        </w:rPr>
        <w:t xml:space="preserve">На сегодняшний день порядок организации использования воздушного пространства Республики Беларусь, а также порядок его использования в интересах граждан и экономики, обороны и безопасности государства регламентирован «Правилами использования воздушного пространства Республики Беларусь», которые утвержденными Советом Министров Республики Беларусь от 04 ноября 2006 года №1471. </w:t>
      </w:r>
    </w:p>
    <w:p w14:paraId="6E06C229" w14:textId="77777777" w:rsidR="00033B57" w:rsidRDefault="00033B57" w:rsidP="00033B57">
      <w:pPr>
        <w:spacing w:after="0" w:line="240" w:lineRule="auto"/>
        <w:ind w:firstLine="426"/>
        <w:jc w:val="both"/>
        <w:rPr>
          <w:rFonts w:ascii="Times New Roman" w:eastAsia="Calibri" w:hAnsi="Times New Roman" w:cs="Times New Roman"/>
          <w:sz w:val="30"/>
          <w:szCs w:val="30"/>
        </w:rPr>
      </w:pPr>
      <w:r>
        <w:rPr>
          <w:rFonts w:ascii="Times New Roman" w:eastAsia="Calibri" w:hAnsi="Times New Roman" w:cs="Times New Roman"/>
          <w:sz w:val="30"/>
          <w:szCs w:val="30"/>
        </w:rPr>
        <w:t xml:space="preserve">Необходимо знать: </w:t>
      </w:r>
    </w:p>
    <w:p w14:paraId="145394FC" w14:textId="77777777" w:rsidR="00033B57" w:rsidRDefault="00033B57" w:rsidP="00033B57">
      <w:pPr>
        <w:spacing w:after="0" w:line="240" w:lineRule="auto"/>
        <w:ind w:firstLine="426"/>
        <w:jc w:val="both"/>
        <w:rPr>
          <w:rFonts w:ascii="Times New Roman" w:eastAsia="Calibri" w:hAnsi="Times New Roman" w:cs="Times New Roman"/>
          <w:sz w:val="30"/>
          <w:szCs w:val="30"/>
        </w:rPr>
      </w:pPr>
      <w:r>
        <w:rPr>
          <w:rFonts w:ascii="Times New Roman" w:eastAsia="Calibri" w:hAnsi="Times New Roman" w:cs="Times New Roman"/>
          <w:i/>
          <w:sz w:val="30"/>
          <w:szCs w:val="30"/>
        </w:rPr>
        <w:t>авиамодель</w:t>
      </w:r>
      <w:r>
        <w:rPr>
          <w:rFonts w:ascii="Times New Roman" w:eastAsia="Calibri" w:hAnsi="Times New Roman" w:cs="Times New Roman"/>
          <w:sz w:val="30"/>
          <w:szCs w:val="30"/>
        </w:rPr>
        <w:t xml:space="preserve"> - летательный аппарат тяжелее воздуха без человека на борту, который используется для спортивных соревнований или развлечений; </w:t>
      </w:r>
    </w:p>
    <w:p w14:paraId="65874536" w14:textId="77777777" w:rsidR="00033B57" w:rsidRDefault="00033B57" w:rsidP="00033B57">
      <w:pPr>
        <w:spacing w:after="0" w:line="240" w:lineRule="auto"/>
        <w:ind w:firstLine="426"/>
        <w:jc w:val="both"/>
        <w:rPr>
          <w:rFonts w:ascii="Times New Roman" w:eastAsia="Calibri" w:hAnsi="Times New Roman" w:cs="Times New Roman"/>
          <w:sz w:val="30"/>
          <w:szCs w:val="30"/>
        </w:rPr>
      </w:pPr>
      <w:r>
        <w:rPr>
          <w:rFonts w:ascii="Times New Roman" w:eastAsia="Calibri" w:hAnsi="Times New Roman" w:cs="Times New Roman"/>
          <w:i/>
          <w:sz w:val="30"/>
          <w:szCs w:val="30"/>
        </w:rPr>
        <w:t>беспилотный летательный аппарат (БЛА)</w:t>
      </w:r>
      <w:r>
        <w:rPr>
          <w:rFonts w:ascii="Times New Roman" w:eastAsia="Calibri" w:hAnsi="Times New Roman" w:cs="Times New Roman"/>
          <w:sz w:val="30"/>
          <w:szCs w:val="30"/>
        </w:rPr>
        <w:t xml:space="preserve"> – воздушное судно без экипажа на борту (к ним относятся дроны, квадрокоптеры и др); </w:t>
      </w:r>
    </w:p>
    <w:p w14:paraId="11771544" w14:textId="77777777" w:rsidR="00033B57" w:rsidRDefault="00033B57" w:rsidP="00033B57">
      <w:pPr>
        <w:spacing w:after="0" w:line="240" w:lineRule="auto"/>
        <w:ind w:firstLine="426"/>
        <w:jc w:val="both"/>
        <w:rPr>
          <w:rFonts w:ascii="Times New Roman" w:eastAsia="Calibri" w:hAnsi="Times New Roman" w:cs="Times New Roman"/>
          <w:sz w:val="30"/>
          <w:szCs w:val="30"/>
        </w:rPr>
      </w:pPr>
      <w:r>
        <w:rPr>
          <w:rFonts w:ascii="Times New Roman" w:eastAsia="Calibri" w:hAnsi="Times New Roman" w:cs="Times New Roman"/>
          <w:i/>
          <w:sz w:val="30"/>
          <w:szCs w:val="30"/>
        </w:rPr>
        <w:t>диспетчерское разрешение</w:t>
      </w:r>
      <w:r>
        <w:rPr>
          <w:rFonts w:ascii="Times New Roman" w:eastAsia="Calibri" w:hAnsi="Times New Roman" w:cs="Times New Roman"/>
          <w:sz w:val="30"/>
          <w:szCs w:val="30"/>
        </w:rPr>
        <w:t xml:space="preserve"> - разрешение воздушному судну действовать в соответствии с условиями, установленными диспетчерским органом; </w:t>
      </w:r>
    </w:p>
    <w:p w14:paraId="207793B8" w14:textId="77777777" w:rsidR="00033B57" w:rsidRDefault="00033B57" w:rsidP="00033B57">
      <w:pPr>
        <w:spacing w:after="0" w:line="240" w:lineRule="auto"/>
        <w:ind w:firstLine="426"/>
        <w:jc w:val="both"/>
        <w:rPr>
          <w:rFonts w:ascii="Times New Roman" w:eastAsia="Calibri" w:hAnsi="Times New Roman" w:cs="Times New Roman"/>
          <w:sz w:val="30"/>
          <w:szCs w:val="30"/>
        </w:rPr>
      </w:pPr>
      <w:r>
        <w:rPr>
          <w:rFonts w:ascii="Times New Roman" w:eastAsia="Calibri" w:hAnsi="Times New Roman" w:cs="Times New Roman"/>
          <w:i/>
          <w:sz w:val="30"/>
          <w:szCs w:val="30"/>
        </w:rPr>
        <w:t>заявка на использование воздушного пространства</w:t>
      </w:r>
      <w:r>
        <w:rPr>
          <w:rFonts w:ascii="Times New Roman" w:eastAsia="Calibri" w:hAnsi="Times New Roman" w:cs="Times New Roman"/>
          <w:sz w:val="30"/>
          <w:szCs w:val="30"/>
        </w:rPr>
        <w:t xml:space="preserve"> - документ установленного образца, содержащий необходимые данные для обеспечения и выполнения деятельности по использованию воздушного пространства; </w:t>
      </w:r>
    </w:p>
    <w:p w14:paraId="266AAE4C" w14:textId="77777777" w:rsidR="00033B57" w:rsidRDefault="00033B57" w:rsidP="00033B57">
      <w:pPr>
        <w:spacing w:after="0" w:line="240" w:lineRule="auto"/>
        <w:ind w:firstLine="426"/>
        <w:jc w:val="both"/>
        <w:rPr>
          <w:rFonts w:ascii="Times New Roman" w:eastAsia="Calibri" w:hAnsi="Times New Roman" w:cs="Times New Roman"/>
          <w:sz w:val="30"/>
          <w:szCs w:val="30"/>
        </w:rPr>
      </w:pPr>
      <w:r>
        <w:rPr>
          <w:rFonts w:ascii="Times New Roman" w:eastAsia="Calibri" w:hAnsi="Times New Roman" w:cs="Times New Roman"/>
          <w:i/>
          <w:sz w:val="30"/>
          <w:szCs w:val="30"/>
        </w:rPr>
        <w:t>зона запретная</w:t>
      </w:r>
      <w:r>
        <w:rPr>
          <w:rFonts w:ascii="Times New Roman" w:eastAsia="Calibri" w:hAnsi="Times New Roman" w:cs="Times New Roman"/>
          <w:sz w:val="30"/>
          <w:szCs w:val="30"/>
        </w:rPr>
        <w:t xml:space="preserve"> - воздушное пространство установленных размеров, в пределах которого использование воздушного пространства без специального разрешения запрещено; </w:t>
      </w:r>
    </w:p>
    <w:p w14:paraId="65AD52C7" w14:textId="77777777" w:rsidR="00033B57" w:rsidRDefault="00033B57" w:rsidP="00033B57">
      <w:pPr>
        <w:spacing w:after="0" w:line="240" w:lineRule="auto"/>
        <w:ind w:firstLine="426"/>
        <w:jc w:val="both"/>
        <w:rPr>
          <w:rFonts w:ascii="Times New Roman" w:eastAsia="Calibri" w:hAnsi="Times New Roman" w:cs="Times New Roman"/>
          <w:sz w:val="30"/>
          <w:szCs w:val="30"/>
        </w:rPr>
      </w:pPr>
      <w:r>
        <w:rPr>
          <w:rFonts w:ascii="Times New Roman" w:eastAsia="Calibri" w:hAnsi="Times New Roman" w:cs="Times New Roman"/>
          <w:i/>
          <w:sz w:val="30"/>
          <w:szCs w:val="30"/>
        </w:rPr>
        <w:t>зона ограничения</w:t>
      </w:r>
      <w:r>
        <w:rPr>
          <w:rFonts w:ascii="Times New Roman" w:eastAsia="Calibri" w:hAnsi="Times New Roman" w:cs="Times New Roman"/>
          <w:sz w:val="30"/>
          <w:szCs w:val="30"/>
        </w:rPr>
        <w:t xml:space="preserve"> - воздушное пространство установленных размеров, в пределах которого полеты воздушных судов ограничены определенными условиями; </w:t>
      </w:r>
    </w:p>
    <w:p w14:paraId="454D8CD6" w14:textId="77777777" w:rsidR="00033B57" w:rsidRDefault="00033B57" w:rsidP="00033B57">
      <w:pPr>
        <w:spacing w:after="0" w:line="240" w:lineRule="auto"/>
        <w:ind w:firstLine="426"/>
        <w:jc w:val="both"/>
        <w:rPr>
          <w:rFonts w:ascii="Times New Roman" w:eastAsia="Calibri" w:hAnsi="Times New Roman" w:cs="Times New Roman"/>
          <w:sz w:val="30"/>
          <w:szCs w:val="30"/>
        </w:rPr>
      </w:pPr>
      <w:r>
        <w:rPr>
          <w:rFonts w:ascii="Times New Roman" w:eastAsia="Calibri" w:hAnsi="Times New Roman" w:cs="Times New Roman"/>
          <w:i/>
          <w:sz w:val="30"/>
          <w:szCs w:val="30"/>
        </w:rPr>
        <w:t>зона опасная</w:t>
      </w:r>
      <w:r>
        <w:rPr>
          <w:rFonts w:ascii="Times New Roman" w:eastAsia="Calibri" w:hAnsi="Times New Roman" w:cs="Times New Roman"/>
          <w:sz w:val="30"/>
          <w:szCs w:val="30"/>
        </w:rPr>
        <w:t xml:space="preserve"> - воздушное пространство установленных размеров, в пределах которого в определенный период может осуществляться деятельность, представляющая угрозу безопасности полетов воздушных судов; </w:t>
      </w:r>
    </w:p>
    <w:p w14:paraId="4B20C0D6" w14:textId="77777777" w:rsidR="00033B57" w:rsidRDefault="00033B57" w:rsidP="00033B57">
      <w:pPr>
        <w:spacing w:after="0" w:line="240" w:lineRule="auto"/>
        <w:ind w:firstLine="426"/>
        <w:jc w:val="both"/>
        <w:rPr>
          <w:rFonts w:ascii="Times New Roman" w:eastAsia="Calibri" w:hAnsi="Times New Roman" w:cs="Times New Roman"/>
          <w:sz w:val="30"/>
          <w:szCs w:val="30"/>
        </w:rPr>
      </w:pPr>
      <w:r>
        <w:rPr>
          <w:rFonts w:ascii="Times New Roman" w:eastAsia="Calibri" w:hAnsi="Times New Roman" w:cs="Times New Roman"/>
          <w:i/>
          <w:sz w:val="30"/>
          <w:szCs w:val="30"/>
        </w:rPr>
        <w:t xml:space="preserve">разрешение на использование воздушного пространства Республики Беларусь </w:t>
      </w:r>
      <w:r>
        <w:rPr>
          <w:rFonts w:ascii="Times New Roman" w:eastAsia="Calibri" w:hAnsi="Times New Roman" w:cs="Times New Roman"/>
          <w:sz w:val="30"/>
          <w:szCs w:val="30"/>
        </w:rPr>
        <w:t xml:space="preserve">- предоставление пользователю воздушного пространства права действовать в соответствии с условиями, согласованными с оперативным органом Единой системы; </w:t>
      </w:r>
    </w:p>
    <w:p w14:paraId="4292BC71" w14:textId="77777777" w:rsidR="00033B57" w:rsidRDefault="00033B57" w:rsidP="00033B57">
      <w:pPr>
        <w:spacing w:after="0" w:line="240" w:lineRule="auto"/>
        <w:ind w:firstLine="426"/>
        <w:jc w:val="both"/>
        <w:rPr>
          <w:rFonts w:ascii="Times New Roman" w:eastAsia="Calibri" w:hAnsi="Times New Roman" w:cs="Times New Roman"/>
          <w:sz w:val="30"/>
          <w:szCs w:val="30"/>
        </w:rPr>
      </w:pPr>
      <w:r>
        <w:rPr>
          <w:rFonts w:ascii="Times New Roman" w:eastAsia="Calibri" w:hAnsi="Times New Roman" w:cs="Times New Roman"/>
          <w:i/>
          <w:sz w:val="30"/>
          <w:szCs w:val="30"/>
        </w:rPr>
        <w:lastRenderedPageBreak/>
        <w:t>разрешительный порядок использования воздушного пространства Республики Беларусь</w:t>
      </w:r>
      <w:r>
        <w:rPr>
          <w:rFonts w:ascii="Times New Roman" w:eastAsia="Calibri" w:hAnsi="Times New Roman" w:cs="Times New Roman"/>
          <w:sz w:val="30"/>
          <w:szCs w:val="30"/>
        </w:rPr>
        <w:t xml:space="preserve"> - установленный порядок выдачи разрешения на выполнение полета и (или) разрешения на использование воздушного пространства. </w:t>
      </w:r>
    </w:p>
    <w:p w14:paraId="125407B5" w14:textId="77777777" w:rsidR="00033B57" w:rsidRDefault="00033B57" w:rsidP="00033B57">
      <w:pPr>
        <w:spacing w:after="0" w:line="240" w:lineRule="auto"/>
        <w:ind w:firstLine="426"/>
        <w:jc w:val="both"/>
        <w:rPr>
          <w:rFonts w:ascii="Times New Roman" w:eastAsia="Calibri" w:hAnsi="Times New Roman" w:cs="Times New Roman"/>
          <w:sz w:val="30"/>
          <w:szCs w:val="30"/>
        </w:rPr>
      </w:pPr>
      <w:r>
        <w:rPr>
          <w:rFonts w:ascii="Times New Roman" w:eastAsia="Calibri" w:hAnsi="Times New Roman" w:cs="Times New Roman"/>
          <w:sz w:val="30"/>
          <w:szCs w:val="30"/>
        </w:rPr>
        <w:t xml:space="preserve">Пользователь воздушного пространства имеет право на обеспечение безопасности, регулярности и экономичности полетов воздушных судов и другой деятельности в воздушном пространстве со стороны органов, ответственных за безопасность полетов получение от органов обслуживания воздушного движения и управления полетами информации о деятельности, связанной с использованием воздушного пространства, представляющей угрозу безопасности его деятельности. </w:t>
      </w:r>
    </w:p>
    <w:p w14:paraId="3CB85743" w14:textId="77777777" w:rsidR="00033B57" w:rsidRDefault="00033B57" w:rsidP="00033B57">
      <w:pPr>
        <w:spacing w:after="0" w:line="240" w:lineRule="auto"/>
        <w:ind w:firstLine="426"/>
        <w:jc w:val="both"/>
        <w:rPr>
          <w:rFonts w:ascii="Times New Roman" w:eastAsia="Calibri" w:hAnsi="Times New Roman" w:cs="Times New Roman"/>
          <w:sz w:val="30"/>
          <w:szCs w:val="30"/>
        </w:rPr>
      </w:pPr>
      <w:r>
        <w:rPr>
          <w:rFonts w:ascii="Times New Roman" w:eastAsia="Calibri" w:hAnsi="Times New Roman" w:cs="Times New Roman"/>
          <w:sz w:val="30"/>
          <w:szCs w:val="30"/>
        </w:rPr>
        <w:t xml:space="preserve">Пользователь воздушного пространства обязан осуществлять свою деятельность в воздушном пространстве Республики Беларусь в соответствии с требованиями Воздушного кодекса Республики Беларусь, настоящих Правил и других нормативных правовых актов Республики Беларусь, регламентирующих порядок использования воздушного пространства, своевременно подавать заявки на использование воздушного пространства осуществлять свою деятельность в воздушном пространстве Республики Беларусь только после получения соответствующего разрешения от органов Единой системы и в соответствии с изложенными в нем условиями, своевременно сообщать о начале и окончании использования воздушного пространства Республики Беларусь в соответствующие оперативные органы Единой системы. </w:t>
      </w:r>
    </w:p>
    <w:p w14:paraId="06F87B23" w14:textId="77777777" w:rsidR="00033B57" w:rsidRDefault="00033B57" w:rsidP="00033B57">
      <w:pPr>
        <w:spacing w:after="0" w:line="240" w:lineRule="auto"/>
        <w:ind w:firstLine="426"/>
        <w:jc w:val="both"/>
        <w:rPr>
          <w:rFonts w:ascii="Times New Roman" w:eastAsia="Calibri" w:hAnsi="Times New Roman" w:cs="Times New Roman"/>
          <w:sz w:val="30"/>
          <w:szCs w:val="30"/>
        </w:rPr>
      </w:pPr>
      <w:r>
        <w:rPr>
          <w:rFonts w:ascii="Times New Roman" w:eastAsia="Calibri" w:hAnsi="Times New Roman" w:cs="Times New Roman"/>
          <w:sz w:val="30"/>
          <w:szCs w:val="30"/>
        </w:rPr>
        <w:t xml:space="preserve">Территории, на которых размещаются и сооружаются объекты высотой 50 м и более, относятся к территориям особого государственного регулирования архитектурной, градостроительной и строительной деятельности. Размещение и сооружение данных объектов до начала проектных работ подлежат согласованию с Министерством обороны и Министерством транспорта и коммуникаций. </w:t>
      </w:r>
    </w:p>
    <w:p w14:paraId="0598A05F" w14:textId="77777777" w:rsidR="00033B57" w:rsidRDefault="00033B57" w:rsidP="00033B57">
      <w:pPr>
        <w:spacing w:after="0" w:line="240" w:lineRule="auto"/>
        <w:ind w:firstLine="426"/>
        <w:jc w:val="both"/>
        <w:rPr>
          <w:rFonts w:ascii="Times New Roman" w:eastAsia="Calibri" w:hAnsi="Times New Roman" w:cs="Times New Roman"/>
          <w:sz w:val="30"/>
          <w:szCs w:val="30"/>
        </w:rPr>
      </w:pPr>
      <w:r>
        <w:rPr>
          <w:rFonts w:ascii="Times New Roman" w:eastAsia="Calibri" w:hAnsi="Times New Roman" w:cs="Times New Roman"/>
          <w:sz w:val="30"/>
          <w:szCs w:val="30"/>
        </w:rPr>
        <w:t xml:space="preserve">Полет без разрешений на использование воздушного пространства оператором беспилотного летательного аппарата является нарушением п.95 «Правил использования воздушного пространства Республики Беларусь», которые утверждены Советом Министров Республики Беларусь от 04 ноября 2006 года №1471 и </w:t>
      </w:r>
      <w:r>
        <w:rPr>
          <w:rFonts w:ascii="Times New Roman" w:eastAsia="Calibri" w:hAnsi="Times New Roman" w:cs="Times New Roman"/>
          <w:b/>
          <w:i/>
          <w:sz w:val="30"/>
          <w:szCs w:val="30"/>
        </w:rPr>
        <w:t>квалифицируется как административное правонарушение предусмотренное ст. 18.35 КоАП Республики Беларусь.</w:t>
      </w:r>
      <w:r>
        <w:rPr>
          <w:rFonts w:ascii="Times New Roman" w:eastAsia="Calibri" w:hAnsi="Times New Roman" w:cs="Times New Roman"/>
          <w:sz w:val="30"/>
          <w:szCs w:val="30"/>
        </w:rPr>
        <w:t xml:space="preserve"> </w:t>
      </w:r>
    </w:p>
    <w:p w14:paraId="4B4D07E5" w14:textId="77777777" w:rsidR="00033B57" w:rsidRDefault="00033B57" w:rsidP="00033B57">
      <w:pPr>
        <w:spacing w:after="0" w:line="240" w:lineRule="auto"/>
        <w:ind w:firstLine="426"/>
        <w:jc w:val="both"/>
        <w:rPr>
          <w:rFonts w:ascii="Times New Roman" w:eastAsia="Calibri" w:hAnsi="Times New Roman" w:cs="Times New Roman"/>
          <w:i/>
          <w:sz w:val="30"/>
          <w:szCs w:val="30"/>
        </w:rPr>
      </w:pPr>
      <w:r>
        <w:rPr>
          <w:rFonts w:ascii="Times New Roman" w:eastAsia="Calibri" w:hAnsi="Times New Roman" w:cs="Times New Roman"/>
          <w:i/>
          <w:sz w:val="30"/>
          <w:szCs w:val="30"/>
        </w:rPr>
        <w:t xml:space="preserve">Статья 18.35 Нарушение правил использования воздушного пространства либо правил использования авиамоделей </w:t>
      </w:r>
    </w:p>
    <w:p w14:paraId="6534BC8C" w14:textId="77777777" w:rsidR="00033B57" w:rsidRDefault="00033B57" w:rsidP="00033B57">
      <w:pPr>
        <w:spacing w:after="0" w:line="240" w:lineRule="auto"/>
        <w:ind w:firstLine="426"/>
        <w:jc w:val="both"/>
        <w:rPr>
          <w:rFonts w:ascii="Times New Roman" w:eastAsia="Calibri" w:hAnsi="Times New Roman" w:cs="Times New Roman"/>
          <w:sz w:val="30"/>
          <w:szCs w:val="30"/>
        </w:rPr>
      </w:pPr>
      <w:r>
        <w:rPr>
          <w:rFonts w:ascii="Times New Roman" w:eastAsia="Calibri" w:hAnsi="Times New Roman" w:cs="Times New Roman"/>
          <w:sz w:val="30"/>
          <w:szCs w:val="30"/>
        </w:rPr>
        <w:t>1. Нарушение правил использования воздушного пространства либо правил использования авиамоделей –</w:t>
      </w:r>
    </w:p>
    <w:p w14:paraId="33323754" w14:textId="77777777" w:rsidR="00033B57" w:rsidRDefault="00033B57" w:rsidP="00033B57">
      <w:pPr>
        <w:spacing w:after="0" w:line="240" w:lineRule="auto"/>
        <w:ind w:firstLine="426"/>
        <w:jc w:val="both"/>
        <w:rPr>
          <w:rFonts w:ascii="Times New Roman" w:eastAsia="Calibri" w:hAnsi="Times New Roman" w:cs="Times New Roman"/>
          <w:sz w:val="30"/>
          <w:szCs w:val="30"/>
        </w:rPr>
      </w:pPr>
      <w:r>
        <w:rPr>
          <w:rFonts w:ascii="Times New Roman" w:eastAsia="Calibri" w:hAnsi="Times New Roman" w:cs="Times New Roman"/>
          <w:sz w:val="30"/>
          <w:szCs w:val="30"/>
        </w:rPr>
        <w:lastRenderedPageBreak/>
        <w:t>влечет наложение штрафа в размере до двадцати базовых величин, а на юридическое лицо – до пятидесяти базовых величин.</w:t>
      </w:r>
    </w:p>
    <w:p w14:paraId="28815DA5" w14:textId="77777777" w:rsidR="00033B57" w:rsidRDefault="00033B57" w:rsidP="00033B57">
      <w:pPr>
        <w:spacing w:after="0" w:line="240" w:lineRule="auto"/>
        <w:ind w:firstLine="426"/>
        <w:jc w:val="both"/>
        <w:rPr>
          <w:rFonts w:ascii="Times New Roman" w:eastAsia="Calibri" w:hAnsi="Times New Roman" w:cs="Times New Roman"/>
          <w:sz w:val="30"/>
          <w:szCs w:val="30"/>
        </w:rPr>
      </w:pPr>
      <w:r>
        <w:rPr>
          <w:rFonts w:ascii="Times New Roman" w:eastAsia="Calibri" w:hAnsi="Times New Roman" w:cs="Times New Roman"/>
          <w:sz w:val="30"/>
          <w:szCs w:val="30"/>
        </w:rPr>
        <w:t>2. То же деяние, совершенное повторно в течение одного года после наложения административного взыскания за такое же нарушение, –</w:t>
      </w:r>
    </w:p>
    <w:p w14:paraId="05F24B67" w14:textId="77777777" w:rsidR="00033B57" w:rsidRDefault="00033B57" w:rsidP="00033B57">
      <w:pPr>
        <w:spacing w:after="0" w:line="240" w:lineRule="auto"/>
        <w:ind w:firstLine="426"/>
        <w:jc w:val="both"/>
        <w:rPr>
          <w:rFonts w:ascii="Times New Roman" w:eastAsia="Calibri" w:hAnsi="Times New Roman" w:cs="Times New Roman"/>
          <w:sz w:val="30"/>
          <w:szCs w:val="30"/>
        </w:rPr>
      </w:pPr>
      <w:r>
        <w:rPr>
          <w:rFonts w:ascii="Times New Roman" w:eastAsia="Calibri" w:hAnsi="Times New Roman" w:cs="Times New Roman"/>
          <w:sz w:val="30"/>
          <w:szCs w:val="30"/>
        </w:rPr>
        <w:t>влечет наложение штрафа в размере от десяти до пятидесяти базовых величин, а на юридическое лицо – от двадцати до ста базовых величин.</w:t>
      </w:r>
    </w:p>
    <w:p w14:paraId="3B435455" w14:textId="77777777" w:rsidR="00033B57" w:rsidRDefault="00033B57" w:rsidP="00033B57">
      <w:pPr>
        <w:spacing w:after="0" w:line="240" w:lineRule="auto"/>
        <w:ind w:firstLine="426"/>
        <w:jc w:val="both"/>
        <w:rPr>
          <w:rFonts w:ascii="Times New Roman" w:eastAsia="Calibri" w:hAnsi="Times New Roman" w:cs="Times New Roman"/>
          <w:sz w:val="30"/>
          <w:szCs w:val="30"/>
        </w:rPr>
      </w:pPr>
      <w:r>
        <w:rPr>
          <w:rFonts w:ascii="Times New Roman" w:eastAsia="Calibri" w:hAnsi="Times New Roman" w:cs="Times New Roman"/>
          <w:sz w:val="30"/>
          <w:szCs w:val="30"/>
        </w:rPr>
        <w:t>В целях обеспечения безопасности граждан, запрещается применять лазерные устройства в направлении воздушных судов. За нарушение требований, предусмотренных настоящими Правилами, владелец и пользователь авиамодели несут ответственность в соответствии с законодательными актами Республики Беларусь.</w:t>
      </w:r>
    </w:p>
    <w:p w14:paraId="21071746" w14:textId="77777777" w:rsidR="00033B57" w:rsidRDefault="00033B57" w:rsidP="00033B57">
      <w:pPr>
        <w:spacing w:after="0" w:line="240" w:lineRule="auto"/>
        <w:ind w:firstLine="426"/>
        <w:jc w:val="both"/>
        <w:rPr>
          <w:rFonts w:ascii="Times New Roman" w:eastAsia="Calibri" w:hAnsi="Times New Roman" w:cs="Times New Roman"/>
          <w:sz w:val="30"/>
          <w:szCs w:val="30"/>
        </w:rPr>
      </w:pPr>
    </w:p>
    <w:p w14:paraId="28149C77" w14:textId="77777777" w:rsidR="00033B57" w:rsidRDefault="00033B57" w:rsidP="00033B57">
      <w:pPr>
        <w:spacing w:after="0" w:line="280" w:lineRule="exact"/>
        <w:jc w:val="center"/>
        <w:rPr>
          <w:rFonts w:ascii="Times New Roman" w:eastAsia="Times New Roman" w:hAnsi="Times New Roman" w:cs="Times New Roman"/>
          <w:i/>
          <w:sz w:val="30"/>
          <w:szCs w:val="30"/>
          <w:lang w:eastAsia="ru-RU"/>
        </w:rPr>
      </w:pPr>
      <w:r>
        <w:rPr>
          <w:rFonts w:ascii="Times New Roman" w:eastAsia="Times New Roman" w:hAnsi="Times New Roman" w:cs="Times New Roman"/>
          <w:i/>
          <w:sz w:val="30"/>
          <w:szCs w:val="30"/>
          <w:lang w:eastAsia="ru-RU"/>
        </w:rPr>
        <w:t>Отдел охраны правопорядка и профилактики</w:t>
      </w:r>
    </w:p>
    <w:p w14:paraId="39C3585F" w14:textId="77777777" w:rsidR="00033B57" w:rsidRDefault="00033B57" w:rsidP="00033B57">
      <w:pPr>
        <w:spacing w:after="0" w:line="240" w:lineRule="auto"/>
        <w:ind w:firstLine="426"/>
        <w:jc w:val="center"/>
        <w:rPr>
          <w:rFonts w:ascii="Times New Roman" w:eastAsia="Calibri" w:hAnsi="Times New Roman" w:cs="Times New Roman"/>
          <w:sz w:val="30"/>
          <w:szCs w:val="30"/>
        </w:rPr>
      </w:pPr>
      <w:r>
        <w:rPr>
          <w:rFonts w:ascii="Times New Roman" w:eastAsia="Times New Roman" w:hAnsi="Times New Roman" w:cs="Times New Roman"/>
          <w:i/>
          <w:sz w:val="30"/>
          <w:szCs w:val="30"/>
          <w:lang w:eastAsia="ru-RU"/>
        </w:rPr>
        <w:t>Столбцовского РОВД</w:t>
      </w:r>
    </w:p>
    <w:p w14:paraId="70263494" w14:textId="77777777" w:rsidR="003D32AC" w:rsidRDefault="003D32AC">
      <w:bookmarkStart w:id="0" w:name="_GoBack"/>
      <w:bookmarkEnd w:id="0"/>
    </w:p>
    <w:sectPr w:rsidR="003D32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4F"/>
    <w:rsid w:val="00033B57"/>
    <w:rsid w:val="003D32AC"/>
    <w:rsid w:val="00BB3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E4470-451C-4F17-AD67-3363F7D58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33B5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96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4158</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Молодёжь</dc:creator>
  <cp:keywords/>
  <dc:description/>
  <cp:lastModifiedBy>Молодёжь</cp:lastModifiedBy>
  <cp:revision>2</cp:revision>
  <dcterms:created xsi:type="dcterms:W3CDTF">2022-03-14T14:43:00Z</dcterms:created>
  <dcterms:modified xsi:type="dcterms:W3CDTF">2022-03-14T14:43:00Z</dcterms:modified>
</cp:coreProperties>
</file>